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5B64" w:rsidRPr="00955B64" w:rsidRDefault="00955B64" w:rsidP="00B52688">
      <w:pPr>
        <w:ind w:left="-567"/>
        <w:rPr>
          <w:b/>
          <w:color w:val="404040" w:themeColor="text1" w:themeTint="BF"/>
          <w:sz w:val="20"/>
          <w:szCs w:val="20"/>
          <w:u w:val="single"/>
          <w:lang w:val="en-GB"/>
        </w:rPr>
      </w:pPr>
    </w:p>
    <w:p w:rsidR="00C14FCF" w:rsidRPr="0041420E" w:rsidRDefault="0041420E" w:rsidP="00B52688">
      <w:pPr>
        <w:ind w:left="-567"/>
        <w:rPr>
          <w:b/>
          <w:color w:val="404040" w:themeColor="text1" w:themeTint="BF"/>
          <w:sz w:val="36"/>
          <w:u w:val="single"/>
          <w:lang w:val="en-GB"/>
        </w:rPr>
      </w:pPr>
      <w:r>
        <w:rPr>
          <w:b/>
          <w:color w:val="404040" w:themeColor="text1" w:themeTint="BF"/>
          <w:sz w:val="36"/>
          <w:u w:val="single"/>
          <w:lang w:val="en-GB"/>
        </w:rPr>
        <w:t xml:space="preserve">Questions regarding the </w:t>
      </w:r>
      <w:r w:rsidR="002D03D3">
        <w:rPr>
          <w:b/>
          <w:color w:val="404040" w:themeColor="text1" w:themeTint="BF"/>
          <w:sz w:val="36"/>
          <w:u w:val="single"/>
          <w:lang w:val="en-GB"/>
        </w:rPr>
        <w:t>Video</w:t>
      </w:r>
      <w:r w:rsidR="00787255" w:rsidRPr="0041420E">
        <w:rPr>
          <w:b/>
          <w:color w:val="404040" w:themeColor="text1" w:themeTint="BF"/>
          <w:sz w:val="36"/>
          <w:u w:val="single"/>
          <w:lang w:val="en-GB"/>
        </w:rPr>
        <w:t xml:space="preserve"> „</w:t>
      </w:r>
      <w:r w:rsidR="002D03D3" w:rsidRPr="002D03D3">
        <w:rPr>
          <w:b/>
          <w:color w:val="404040" w:themeColor="text1" w:themeTint="BF"/>
          <w:sz w:val="36"/>
          <w:u w:val="single"/>
          <w:lang w:val="en-GB"/>
        </w:rPr>
        <w:t xml:space="preserve">Safe, efficient and multimodal European corridors </w:t>
      </w:r>
      <w:r w:rsidR="00E36A14" w:rsidRPr="0041420E">
        <w:rPr>
          <w:b/>
          <w:color w:val="404040" w:themeColor="text1" w:themeTint="BF"/>
          <w:sz w:val="36"/>
          <w:u w:val="single"/>
          <w:lang w:val="en-GB"/>
        </w:rPr>
        <w:t>“</w:t>
      </w:r>
    </w:p>
    <w:p w:rsidR="00C63CEB" w:rsidRPr="00C63CEB" w:rsidRDefault="00234E8A" w:rsidP="00C63CEB">
      <w:pPr>
        <w:pStyle w:val="ListParagraph"/>
        <w:numPr>
          <w:ilvl w:val="0"/>
          <w:numId w:val="2"/>
        </w:numPr>
        <w:rPr>
          <w:b/>
          <w:color w:val="404040" w:themeColor="text1" w:themeTint="BF"/>
          <w:sz w:val="24"/>
          <w:szCs w:val="24"/>
          <w:lang w:val="en-GB"/>
        </w:rPr>
      </w:pPr>
      <w:r>
        <w:rPr>
          <w:b/>
          <w:color w:val="404040" w:themeColor="text1" w:themeTint="BF"/>
          <w:sz w:val="24"/>
          <w:szCs w:val="24"/>
          <w:lang w:val="en-GB"/>
        </w:rPr>
        <w:t xml:space="preserve">Which factors contribute to </w:t>
      </w:r>
      <w:r w:rsidR="007538C7">
        <w:rPr>
          <w:b/>
          <w:color w:val="404040" w:themeColor="text1" w:themeTint="BF"/>
          <w:sz w:val="24"/>
          <w:szCs w:val="24"/>
          <w:lang w:val="en-GB"/>
        </w:rPr>
        <w:t>the insufficien</w:t>
      </w:r>
      <w:r w:rsidR="001030FF">
        <w:rPr>
          <w:b/>
          <w:color w:val="404040" w:themeColor="text1" w:themeTint="BF"/>
          <w:sz w:val="24"/>
          <w:szCs w:val="24"/>
          <w:lang w:val="en-GB"/>
        </w:rPr>
        <w:t>cy</w:t>
      </w:r>
      <w:r w:rsidR="007538C7">
        <w:rPr>
          <w:b/>
          <w:color w:val="404040" w:themeColor="text1" w:themeTint="BF"/>
          <w:sz w:val="24"/>
          <w:szCs w:val="24"/>
          <w:lang w:val="en-GB"/>
        </w:rPr>
        <w:t xml:space="preserve"> to coordinate </w:t>
      </w:r>
      <w:r w:rsidR="000963AE">
        <w:rPr>
          <w:b/>
          <w:color w:val="404040" w:themeColor="text1" w:themeTint="BF"/>
          <w:sz w:val="24"/>
          <w:szCs w:val="24"/>
          <w:lang w:val="en-GB"/>
        </w:rPr>
        <w:t>waterway networks, motorway and railway on a national level?</w:t>
      </w:r>
      <w:r w:rsidR="005C18F8">
        <w:rPr>
          <w:b/>
          <w:color w:val="404040" w:themeColor="text1" w:themeTint="BF"/>
          <w:sz w:val="24"/>
          <w:szCs w:val="24"/>
          <w:lang w:val="en-GB"/>
        </w:rPr>
        <w:t xml:space="preserve"> </w:t>
      </w:r>
    </w:p>
    <w:p w:rsidR="00C63CEB" w:rsidRPr="003902E5" w:rsidRDefault="003E592C" w:rsidP="003902E5">
      <w:pPr>
        <w:rPr>
          <w:color w:val="404040" w:themeColor="text1" w:themeTint="BF"/>
          <w:sz w:val="24"/>
          <w:szCs w:val="24"/>
          <w:lang w:val="en-GB"/>
        </w:rPr>
      </w:pPr>
      <w:sdt>
        <w:sdtPr>
          <w:rPr>
            <w:color w:val="404040" w:themeColor="text1" w:themeTint="BF"/>
            <w:sz w:val="24"/>
            <w:szCs w:val="24"/>
            <w:lang w:val="en-GB"/>
          </w:rPr>
          <w:id w:val="-16320835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38C0">
            <w:rPr>
              <w:rFonts w:ascii="MS Gothic" w:eastAsia="MS Gothic" w:hAnsi="MS Gothic" w:hint="eastAsia"/>
              <w:color w:val="404040" w:themeColor="text1" w:themeTint="BF"/>
              <w:sz w:val="24"/>
              <w:szCs w:val="24"/>
              <w:lang w:val="en-GB"/>
            </w:rPr>
            <w:t>☐</w:t>
          </w:r>
        </w:sdtContent>
      </w:sdt>
      <w:r w:rsidR="00C63CEB" w:rsidRPr="003902E5">
        <w:rPr>
          <w:color w:val="404040" w:themeColor="text1" w:themeTint="BF"/>
          <w:sz w:val="24"/>
          <w:szCs w:val="24"/>
          <w:lang w:val="en-GB"/>
        </w:rPr>
        <w:t xml:space="preserve"> </w:t>
      </w:r>
      <w:r w:rsidR="002027F5" w:rsidRPr="003902E5">
        <w:rPr>
          <w:color w:val="404040" w:themeColor="text1" w:themeTint="BF"/>
          <w:sz w:val="24"/>
          <w:szCs w:val="24"/>
          <w:lang w:val="en-GB"/>
        </w:rPr>
        <w:t>Increase of</w:t>
      </w:r>
      <w:r w:rsidR="00D86039" w:rsidRPr="003902E5">
        <w:rPr>
          <w:color w:val="404040" w:themeColor="text1" w:themeTint="BF"/>
          <w:sz w:val="24"/>
          <w:szCs w:val="24"/>
          <w:lang w:val="en-GB"/>
        </w:rPr>
        <w:t xml:space="preserve"> freight transport </w:t>
      </w:r>
      <w:bookmarkStart w:id="0" w:name="_GoBack"/>
      <w:bookmarkEnd w:id="0"/>
    </w:p>
    <w:p w:rsidR="00C63CEB" w:rsidRPr="003902E5" w:rsidRDefault="003E592C" w:rsidP="003902E5">
      <w:pPr>
        <w:rPr>
          <w:color w:val="404040" w:themeColor="text1" w:themeTint="BF"/>
          <w:sz w:val="24"/>
          <w:szCs w:val="24"/>
          <w:lang w:val="en-GB"/>
        </w:rPr>
      </w:pPr>
      <w:sdt>
        <w:sdtPr>
          <w:rPr>
            <w:color w:val="404040" w:themeColor="text1" w:themeTint="BF"/>
            <w:sz w:val="24"/>
            <w:szCs w:val="24"/>
            <w:lang w:val="en-GB"/>
          </w:rPr>
          <w:id w:val="-10940114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38C0">
            <w:rPr>
              <w:rFonts w:ascii="MS Gothic" w:eastAsia="MS Gothic" w:hAnsi="MS Gothic" w:hint="eastAsia"/>
              <w:color w:val="404040" w:themeColor="text1" w:themeTint="BF"/>
              <w:sz w:val="24"/>
              <w:szCs w:val="24"/>
              <w:lang w:val="en-GB"/>
            </w:rPr>
            <w:t>☐</w:t>
          </w:r>
        </w:sdtContent>
      </w:sdt>
      <w:r w:rsidR="00C63CEB" w:rsidRPr="003902E5">
        <w:rPr>
          <w:color w:val="404040" w:themeColor="text1" w:themeTint="BF"/>
          <w:sz w:val="24"/>
          <w:szCs w:val="24"/>
          <w:lang w:val="en-GB"/>
        </w:rPr>
        <w:t xml:space="preserve"> </w:t>
      </w:r>
      <w:r w:rsidR="002027F5" w:rsidRPr="003902E5">
        <w:rPr>
          <w:color w:val="404040" w:themeColor="text1" w:themeTint="BF"/>
          <w:sz w:val="24"/>
          <w:szCs w:val="24"/>
          <w:lang w:val="en-GB"/>
        </w:rPr>
        <w:t>I</w:t>
      </w:r>
      <w:r w:rsidR="00D86039" w:rsidRPr="003902E5">
        <w:rPr>
          <w:color w:val="404040" w:themeColor="text1" w:themeTint="BF"/>
          <w:sz w:val="24"/>
          <w:szCs w:val="24"/>
          <w:lang w:val="en-GB"/>
        </w:rPr>
        <w:t xml:space="preserve">ncreased transport flows </w:t>
      </w:r>
    </w:p>
    <w:p w:rsidR="00C63CEB" w:rsidRPr="003902E5" w:rsidRDefault="003E592C" w:rsidP="003902E5">
      <w:pPr>
        <w:rPr>
          <w:color w:val="404040" w:themeColor="text1" w:themeTint="BF"/>
          <w:sz w:val="24"/>
          <w:szCs w:val="24"/>
          <w:lang w:val="en-GB"/>
        </w:rPr>
      </w:pPr>
      <w:sdt>
        <w:sdtPr>
          <w:rPr>
            <w:color w:val="404040" w:themeColor="text1" w:themeTint="BF"/>
            <w:sz w:val="24"/>
            <w:szCs w:val="24"/>
            <w:lang w:val="en-GB"/>
          </w:rPr>
          <w:id w:val="21066111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0CD0" w:rsidRPr="003902E5">
            <w:rPr>
              <w:rFonts w:ascii="Segoe UI Symbol" w:hAnsi="Segoe UI Symbol" w:cs="Segoe UI Symbol"/>
              <w:color w:val="404040" w:themeColor="text1" w:themeTint="BF"/>
              <w:sz w:val="24"/>
              <w:szCs w:val="24"/>
              <w:lang w:val="en-GB"/>
            </w:rPr>
            <w:t>☐</w:t>
          </w:r>
        </w:sdtContent>
      </w:sdt>
      <w:r w:rsidR="00C63CEB" w:rsidRPr="003902E5">
        <w:rPr>
          <w:color w:val="404040" w:themeColor="text1" w:themeTint="BF"/>
          <w:sz w:val="24"/>
          <w:szCs w:val="24"/>
          <w:lang w:val="en-GB"/>
        </w:rPr>
        <w:t xml:space="preserve"> </w:t>
      </w:r>
      <w:r w:rsidR="002027F5" w:rsidRPr="003902E5">
        <w:rPr>
          <w:color w:val="404040" w:themeColor="text1" w:themeTint="BF"/>
          <w:sz w:val="24"/>
          <w:szCs w:val="24"/>
          <w:lang w:val="en-GB"/>
        </w:rPr>
        <w:t>Increase of</w:t>
      </w:r>
      <w:r w:rsidR="00D86039" w:rsidRPr="003902E5">
        <w:rPr>
          <w:color w:val="404040" w:themeColor="text1" w:themeTint="BF"/>
          <w:sz w:val="24"/>
          <w:szCs w:val="24"/>
          <w:lang w:val="en-GB"/>
        </w:rPr>
        <w:t xml:space="preserve"> </w:t>
      </w:r>
      <w:r w:rsidR="00234E8A" w:rsidRPr="003902E5">
        <w:rPr>
          <w:color w:val="404040" w:themeColor="text1" w:themeTint="BF"/>
          <w:sz w:val="24"/>
          <w:szCs w:val="24"/>
          <w:lang w:val="en-GB"/>
        </w:rPr>
        <w:t xml:space="preserve">joint projects at </w:t>
      </w:r>
      <w:r w:rsidR="009525E6">
        <w:rPr>
          <w:color w:val="404040" w:themeColor="text1" w:themeTint="BF"/>
          <w:sz w:val="24"/>
          <w:szCs w:val="24"/>
          <w:lang w:val="en-GB"/>
        </w:rPr>
        <w:t>European</w:t>
      </w:r>
      <w:r w:rsidR="00234E8A" w:rsidRPr="003902E5">
        <w:rPr>
          <w:color w:val="404040" w:themeColor="text1" w:themeTint="BF"/>
          <w:sz w:val="24"/>
          <w:szCs w:val="24"/>
          <w:lang w:val="en-GB"/>
        </w:rPr>
        <w:t xml:space="preserve"> level</w:t>
      </w:r>
      <w:r w:rsidR="00D86039" w:rsidRPr="003902E5">
        <w:rPr>
          <w:color w:val="404040" w:themeColor="text1" w:themeTint="BF"/>
          <w:sz w:val="24"/>
          <w:szCs w:val="24"/>
          <w:lang w:val="en-GB"/>
        </w:rPr>
        <w:t xml:space="preserve"> </w:t>
      </w:r>
    </w:p>
    <w:p w:rsidR="00C63CEB" w:rsidRPr="003902E5" w:rsidRDefault="003E592C" w:rsidP="003902E5">
      <w:pPr>
        <w:rPr>
          <w:color w:val="404040" w:themeColor="text1" w:themeTint="BF"/>
          <w:sz w:val="24"/>
          <w:szCs w:val="24"/>
          <w:lang w:val="en-GB"/>
        </w:rPr>
      </w:pPr>
      <w:sdt>
        <w:sdtPr>
          <w:rPr>
            <w:color w:val="404040" w:themeColor="text1" w:themeTint="BF"/>
            <w:sz w:val="24"/>
            <w:szCs w:val="24"/>
            <w:lang w:val="en-GB"/>
          </w:rPr>
          <w:id w:val="-2272319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38C0">
            <w:rPr>
              <w:rFonts w:ascii="MS Gothic" w:eastAsia="MS Gothic" w:hAnsi="MS Gothic" w:hint="eastAsia"/>
              <w:color w:val="404040" w:themeColor="text1" w:themeTint="BF"/>
              <w:sz w:val="24"/>
              <w:szCs w:val="24"/>
              <w:lang w:val="en-GB"/>
            </w:rPr>
            <w:t>☐</w:t>
          </w:r>
        </w:sdtContent>
      </w:sdt>
      <w:r w:rsidR="00524E0F" w:rsidRPr="003902E5">
        <w:rPr>
          <w:color w:val="404040" w:themeColor="text1" w:themeTint="BF"/>
          <w:sz w:val="24"/>
          <w:szCs w:val="24"/>
          <w:lang w:val="en-GB"/>
        </w:rPr>
        <w:t xml:space="preserve"> </w:t>
      </w:r>
      <w:r w:rsidR="002027F5" w:rsidRPr="003902E5">
        <w:rPr>
          <w:color w:val="404040" w:themeColor="text1" w:themeTint="BF"/>
          <w:sz w:val="24"/>
          <w:szCs w:val="24"/>
          <w:lang w:val="en-GB"/>
        </w:rPr>
        <w:t>I</w:t>
      </w:r>
      <w:r w:rsidR="00D86039" w:rsidRPr="003902E5">
        <w:rPr>
          <w:color w:val="404040" w:themeColor="text1" w:themeTint="BF"/>
          <w:sz w:val="24"/>
          <w:szCs w:val="24"/>
          <w:lang w:val="en-GB"/>
        </w:rPr>
        <w:t>ncreas</w:t>
      </w:r>
      <w:r w:rsidR="002027F5" w:rsidRPr="003902E5">
        <w:rPr>
          <w:color w:val="404040" w:themeColor="text1" w:themeTint="BF"/>
          <w:sz w:val="24"/>
          <w:szCs w:val="24"/>
          <w:lang w:val="en-GB"/>
        </w:rPr>
        <w:t>ing</w:t>
      </w:r>
      <w:r w:rsidR="00D86039" w:rsidRPr="003902E5">
        <w:rPr>
          <w:color w:val="404040" w:themeColor="text1" w:themeTint="BF"/>
          <w:sz w:val="24"/>
          <w:szCs w:val="24"/>
          <w:lang w:val="en-GB"/>
        </w:rPr>
        <w:t xml:space="preserve"> international trade</w:t>
      </w:r>
    </w:p>
    <w:p w:rsidR="00C63CEB" w:rsidRDefault="00C63CEB" w:rsidP="00C63CEB">
      <w:pPr>
        <w:pStyle w:val="ListParagraph"/>
        <w:ind w:left="-207"/>
        <w:rPr>
          <w:b/>
          <w:color w:val="404040" w:themeColor="text1" w:themeTint="BF"/>
          <w:sz w:val="24"/>
          <w:szCs w:val="24"/>
          <w:lang w:val="en-GB"/>
        </w:rPr>
      </w:pPr>
    </w:p>
    <w:p w:rsidR="00B52688" w:rsidRPr="0041420E" w:rsidRDefault="004C68A0" w:rsidP="00B52688">
      <w:pPr>
        <w:pStyle w:val="ListParagraph"/>
        <w:numPr>
          <w:ilvl w:val="0"/>
          <w:numId w:val="2"/>
        </w:numPr>
        <w:rPr>
          <w:b/>
          <w:color w:val="404040" w:themeColor="text1" w:themeTint="BF"/>
          <w:sz w:val="24"/>
          <w:szCs w:val="24"/>
          <w:lang w:val="en-GB"/>
        </w:rPr>
      </w:pPr>
      <w:r>
        <w:rPr>
          <w:b/>
          <w:color w:val="404040" w:themeColor="text1" w:themeTint="BF"/>
          <w:sz w:val="24"/>
          <w:szCs w:val="24"/>
          <w:lang w:val="en-GB"/>
        </w:rPr>
        <w:t xml:space="preserve">How many corridors </w:t>
      </w:r>
      <w:proofErr w:type="gramStart"/>
      <w:r>
        <w:rPr>
          <w:b/>
          <w:color w:val="404040" w:themeColor="text1" w:themeTint="BF"/>
          <w:sz w:val="24"/>
          <w:szCs w:val="24"/>
          <w:lang w:val="en-GB"/>
        </w:rPr>
        <w:t>have been introduced</w:t>
      </w:r>
      <w:proofErr w:type="gramEnd"/>
      <w:r>
        <w:rPr>
          <w:b/>
          <w:color w:val="404040" w:themeColor="text1" w:themeTint="BF"/>
          <w:sz w:val="24"/>
          <w:szCs w:val="24"/>
          <w:lang w:val="en-GB"/>
        </w:rPr>
        <w:t xml:space="preserve"> in Europe?</w:t>
      </w:r>
    </w:p>
    <w:p w:rsidR="00E36A14" w:rsidRPr="003902E5" w:rsidRDefault="003E592C" w:rsidP="003902E5">
      <w:pPr>
        <w:rPr>
          <w:color w:val="404040" w:themeColor="text1" w:themeTint="BF"/>
          <w:sz w:val="24"/>
          <w:szCs w:val="24"/>
          <w:lang w:val="en-GB"/>
        </w:rPr>
      </w:pPr>
      <w:sdt>
        <w:sdtPr>
          <w:rPr>
            <w:color w:val="404040" w:themeColor="text1" w:themeTint="BF"/>
            <w:sz w:val="24"/>
            <w:szCs w:val="24"/>
            <w:lang w:val="en-GB"/>
          </w:rPr>
          <w:id w:val="8358099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0E4F" w:rsidRPr="003902E5">
            <w:rPr>
              <w:rFonts w:ascii="Segoe UI Symbol" w:hAnsi="Segoe UI Symbol" w:cs="Segoe UI Symbol"/>
              <w:color w:val="404040" w:themeColor="text1" w:themeTint="BF"/>
              <w:sz w:val="24"/>
              <w:szCs w:val="24"/>
              <w:lang w:val="en-GB"/>
            </w:rPr>
            <w:t>☐</w:t>
          </w:r>
        </w:sdtContent>
      </w:sdt>
      <w:r w:rsidR="00E36A14" w:rsidRPr="003902E5">
        <w:rPr>
          <w:color w:val="404040" w:themeColor="text1" w:themeTint="BF"/>
          <w:sz w:val="24"/>
          <w:szCs w:val="24"/>
          <w:lang w:val="en-GB"/>
        </w:rPr>
        <w:t xml:space="preserve"> </w:t>
      </w:r>
      <w:r w:rsidR="004C68A0" w:rsidRPr="003902E5">
        <w:rPr>
          <w:color w:val="404040" w:themeColor="text1" w:themeTint="BF"/>
          <w:sz w:val="24"/>
          <w:szCs w:val="24"/>
          <w:lang w:val="en-GB"/>
        </w:rPr>
        <w:t>3</w:t>
      </w:r>
    </w:p>
    <w:p w:rsidR="00E36A14" w:rsidRPr="003902E5" w:rsidRDefault="003E592C" w:rsidP="003902E5">
      <w:pPr>
        <w:rPr>
          <w:color w:val="404040" w:themeColor="text1" w:themeTint="BF"/>
          <w:sz w:val="24"/>
          <w:szCs w:val="24"/>
          <w:lang w:val="en-GB"/>
        </w:rPr>
      </w:pPr>
      <w:sdt>
        <w:sdtPr>
          <w:rPr>
            <w:color w:val="404040" w:themeColor="text1" w:themeTint="BF"/>
            <w:sz w:val="24"/>
            <w:szCs w:val="24"/>
            <w:lang w:val="en-GB"/>
          </w:rPr>
          <w:id w:val="7076922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0E4F" w:rsidRPr="003902E5">
            <w:rPr>
              <w:rFonts w:ascii="Segoe UI Symbol" w:hAnsi="Segoe UI Symbol" w:cs="Segoe UI Symbol"/>
              <w:color w:val="404040" w:themeColor="text1" w:themeTint="BF"/>
              <w:sz w:val="24"/>
              <w:szCs w:val="24"/>
              <w:lang w:val="en-GB"/>
            </w:rPr>
            <w:t>☐</w:t>
          </w:r>
        </w:sdtContent>
      </w:sdt>
      <w:r w:rsidR="00E36A14" w:rsidRPr="003902E5">
        <w:rPr>
          <w:color w:val="404040" w:themeColor="text1" w:themeTint="BF"/>
          <w:sz w:val="24"/>
          <w:szCs w:val="24"/>
          <w:lang w:val="en-GB"/>
        </w:rPr>
        <w:t xml:space="preserve"> </w:t>
      </w:r>
      <w:r w:rsidR="004C68A0" w:rsidRPr="003902E5">
        <w:rPr>
          <w:color w:val="404040" w:themeColor="text1" w:themeTint="BF"/>
          <w:sz w:val="24"/>
          <w:szCs w:val="24"/>
          <w:lang w:val="en-GB"/>
        </w:rPr>
        <w:t>6</w:t>
      </w:r>
    </w:p>
    <w:p w:rsidR="00E36A14" w:rsidRPr="003902E5" w:rsidRDefault="003E592C" w:rsidP="003902E5">
      <w:pPr>
        <w:rPr>
          <w:color w:val="404040" w:themeColor="text1" w:themeTint="BF"/>
          <w:sz w:val="24"/>
          <w:szCs w:val="24"/>
          <w:lang w:val="en-GB"/>
        </w:rPr>
      </w:pPr>
      <w:sdt>
        <w:sdtPr>
          <w:rPr>
            <w:color w:val="404040" w:themeColor="text1" w:themeTint="BF"/>
            <w:sz w:val="24"/>
            <w:szCs w:val="24"/>
            <w:lang w:val="en-GB"/>
          </w:rPr>
          <w:id w:val="2462387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38C0">
            <w:rPr>
              <w:rFonts w:ascii="MS Gothic" w:eastAsia="MS Gothic" w:hAnsi="MS Gothic" w:hint="eastAsia"/>
              <w:color w:val="404040" w:themeColor="text1" w:themeTint="BF"/>
              <w:sz w:val="24"/>
              <w:szCs w:val="24"/>
              <w:lang w:val="en-GB"/>
            </w:rPr>
            <w:t>☐</w:t>
          </w:r>
        </w:sdtContent>
      </w:sdt>
      <w:r w:rsidR="00E36A14" w:rsidRPr="003902E5">
        <w:rPr>
          <w:color w:val="404040" w:themeColor="text1" w:themeTint="BF"/>
          <w:sz w:val="24"/>
          <w:szCs w:val="24"/>
          <w:lang w:val="en-GB"/>
        </w:rPr>
        <w:t xml:space="preserve"> </w:t>
      </w:r>
      <w:r w:rsidR="004C68A0" w:rsidRPr="003902E5">
        <w:rPr>
          <w:color w:val="404040" w:themeColor="text1" w:themeTint="BF"/>
          <w:sz w:val="24"/>
          <w:szCs w:val="24"/>
          <w:lang w:val="en-GB"/>
        </w:rPr>
        <w:t>9</w:t>
      </w:r>
    </w:p>
    <w:p w:rsidR="009170D7" w:rsidRPr="003902E5" w:rsidRDefault="003E592C" w:rsidP="003902E5">
      <w:pPr>
        <w:rPr>
          <w:color w:val="404040" w:themeColor="text1" w:themeTint="BF"/>
          <w:sz w:val="24"/>
          <w:szCs w:val="24"/>
          <w:lang w:val="en-GB"/>
        </w:rPr>
      </w:pPr>
      <w:sdt>
        <w:sdtPr>
          <w:rPr>
            <w:color w:val="404040" w:themeColor="text1" w:themeTint="BF"/>
            <w:sz w:val="24"/>
            <w:szCs w:val="24"/>
            <w:lang w:val="en-GB"/>
          </w:rPr>
          <w:id w:val="4038815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6A14" w:rsidRPr="003902E5">
            <w:rPr>
              <w:rFonts w:ascii="Segoe UI Symbol" w:hAnsi="Segoe UI Symbol" w:cs="Segoe UI Symbol"/>
              <w:color w:val="404040" w:themeColor="text1" w:themeTint="BF"/>
              <w:sz w:val="24"/>
              <w:szCs w:val="24"/>
              <w:lang w:val="en-GB"/>
            </w:rPr>
            <w:t>☐</w:t>
          </w:r>
        </w:sdtContent>
      </w:sdt>
      <w:r w:rsidR="00E36A14" w:rsidRPr="003902E5">
        <w:rPr>
          <w:color w:val="404040" w:themeColor="text1" w:themeTint="BF"/>
          <w:sz w:val="24"/>
          <w:szCs w:val="24"/>
          <w:lang w:val="en-GB"/>
        </w:rPr>
        <w:t xml:space="preserve"> </w:t>
      </w:r>
      <w:r w:rsidR="004C68A0" w:rsidRPr="003902E5">
        <w:rPr>
          <w:color w:val="404040" w:themeColor="text1" w:themeTint="BF"/>
          <w:sz w:val="24"/>
          <w:szCs w:val="24"/>
          <w:lang w:val="en-GB"/>
        </w:rPr>
        <w:t>16</w:t>
      </w:r>
    </w:p>
    <w:p w:rsidR="00775C8A" w:rsidRPr="0041420E" w:rsidRDefault="00775C8A" w:rsidP="00775C8A">
      <w:pPr>
        <w:rPr>
          <w:b/>
          <w:color w:val="404040" w:themeColor="text1" w:themeTint="BF"/>
          <w:sz w:val="24"/>
          <w:szCs w:val="24"/>
          <w:lang w:val="en-GB"/>
        </w:rPr>
      </w:pPr>
    </w:p>
    <w:p w:rsidR="00775C8A" w:rsidRPr="0041420E" w:rsidRDefault="00084AA7" w:rsidP="00775C8A">
      <w:pPr>
        <w:pStyle w:val="ListParagraph"/>
        <w:numPr>
          <w:ilvl w:val="0"/>
          <w:numId w:val="2"/>
        </w:numPr>
        <w:rPr>
          <w:b/>
          <w:color w:val="404040" w:themeColor="text1" w:themeTint="BF"/>
          <w:sz w:val="24"/>
          <w:szCs w:val="24"/>
          <w:lang w:val="en-GB"/>
        </w:rPr>
      </w:pPr>
      <w:r>
        <w:rPr>
          <w:b/>
          <w:color w:val="404040" w:themeColor="text1" w:themeTint="BF"/>
          <w:sz w:val="24"/>
          <w:szCs w:val="24"/>
          <w:lang w:val="en-GB"/>
        </w:rPr>
        <w:t>What is the aim of these corridors</w:t>
      </w:r>
      <w:r w:rsidR="00775C8A" w:rsidRPr="0041420E">
        <w:rPr>
          <w:b/>
          <w:color w:val="404040" w:themeColor="text1" w:themeTint="BF"/>
          <w:sz w:val="24"/>
          <w:szCs w:val="24"/>
          <w:lang w:val="en-GB"/>
        </w:rPr>
        <w:t xml:space="preserve">? </w:t>
      </w:r>
    </w:p>
    <w:p w:rsidR="00775C8A" w:rsidRPr="003902E5" w:rsidRDefault="003E592C" w:rsidP="00775C8A">
      <w:pPr>
        <w:rPr>
          <w:color w:val="404040" w:themeColor="text1" w:themeTint="BF"/>
          <w:sz w:val="24"/>
          <w:szCs w:val="24"/>
          <w:lang w:val="en-GB"/>
        </w:rPr>
      </w:pPr>
      <w:sdt>
        <w:sdtPr>
          <w:rPr>
            <w:color w:val="404040" w:themeColor="text1" w:themeTint="BF"/>
            <w:sz w:val="24"/>
            <w:szCs w:val="24"/>
            <w:lang w:val="en-GB"/>
          </w:rPr>
          <w:id w:val="10215074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0E4F" w:rsidRPr="003902E5">
            <w:rPr>
              <w:rFonts w:ascii="MS Gothic" w:eastAsia="MS Gothic" w:hAnsi="MS Gothic"/>
              <w:color w:val="404040" w:themeColor="text1" w:themeTint="BF"/>
              <w:sz w:val="24"/>
              <w:szCs w:val="24"/>
              <w:lang w:val="en-GB"/>
            </w:rPr>
            <w:t>☐</w:t>
          </w:r>
        </w:sdtContent>
      </w:sdt>
      <w:r w:rsidR="00775C8A" w:rsidRPr="003902E5">
        <w:rPr>
          <w:color w:val="404040" w:themeColor="text1" w:themeTint="BF"/>
          <w:sz w:val="24"/>
          <w:szCs w:val="24"/>
          <w:lang w:val="en-GB"/>
        </w:rPr>
        <w:t xml:space="preserve"> </w:t>
      </w:r>
      <w:r w:rsidR="005375BD">
        <w:rPr>
          <w:color w:val="404040" w:themeColor="text1" w:themeTint="BF"/>
          <w:sz w:val="24"/>
          <w:szCs w:val="24"/>
          <w:lang w:val="en-GB"/>
        </w:rPr>
        <w:t xml:space="preserve">The promotion of broader and more generously built European networks </w:t>
      </w:r>
    </w:p>
    <w:p w:rsidR="00775C8A" w:rsidRPr="003902E5" w:rsidRDefault="003E592C" w:rsidP="00775C8A">
      <w:pPr>
        <w:rPr>
          <w:color w:val="404040" w:themeColor="text1" w:themeTint="BF"/>
          <w:sz w:val="24"/>
          <w:szCs w:val="24"/>
          <w:lang w:val="en-GB"/>
        </w:rPr>
      </w:pPr>
      <w:sdt>
        <w:sdtPr>
          <w:rPr>
            <w:color w:val="404040" w:themeColor="text1" w:themeTint="BF"/>
            <w:sz w:val="24"/>
            <w:szCs w:val="24"/>
            <w:lang w:val="en-GB"/>
          </w:rPr>
          <w:id w:val="15838652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6EE2">
            <w:rPr>
              <w:rFonts w:ascii="MS Gothic" w:eastAsia="MS Gothic" w:hAnsi="MS Gothic" w:hint="eastAsia"/>
              <w:color w:val="404040" w:themeColor="text1" w:themeTint="BF"/>
              <w:sz w:val="24"/>
              <w:szCs w:val="24"/>
              <w:lang w:val="en-GB"/>
            </w:rPr>
            <w:t>☐</w:t>
          </w:r>
        </w:sdtContent>
      </w:sdt>
      <w:r w:rsidR="00176894" w:rsidRPr="003902E5">
        <w:rPr>
          <w:color w:val="404040" w:themeColor="text1" w:themeTint="BF"/>
          <w:sz w:val="24"/>
          <w:szCs w:val="24"/>
          <w:lang w:val="en-GB"/>
        </w:rPr>
        <w:t xml:space="preserve"> </w:t>
      </w:r>
      <w:r w:rsidR="005375BD">
        <w:rPr>
          <w:color w:val="404040" w:themeColor="text1" w:themeTint="BF"/>
          <w:sz w:val="24"/>
          <w:szCs w:val="24"/>
          <w:lang w:val="en-GB"/>
        </w:rPr>
        <w:t>The promotion of a more innovative and sustainable use of European networks</w:t>
      </w:r>
      <w:r w:rsidR="001D6586" w:rsidRPr="003902E5">
        <w:rPr>
          <w:color w:val="404040" w:themeColor="text1" w:themeTint="BF"/>
          <w:sz w:val="24"/>
          <w:szCs w:val="24"/>
          <w:lang w:val="en-GB"/>
        </w:rPr>
        <w:t xml:space="preserve"> </w:t>
      </w:r>
    </w:p>
    <w:p w:rsidR="00775C8A" w:rsidRPr="003902E5" w:rsidRDefault="003E592C" w:rsidP="00775C8A">
      <w:pPr>
        <w:rPr>
          <w:color w:val="404040" w:themeColor="text1" w:themeTint="BF"/>
          <w:sz w:val="24"/>
          <w:szCs w:val="24"/>
          <w:lang w:val="en-GB"/>
        </w:rPr>
      </w:pPr>
      <w:sdt>
        <w:sdtPr>
          <w:rPr>
            <w:color w:val="404040" w:themeColor="text1" w:themeTint="BF"/>
            <w:sz w:val="24"/>
            <w:szCs w:val="24"/>
            <w:lang w:val="en-GB"/>
          </w:rPr>
          <w:id w:val="14829654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5C8A" w:rsidRPr="003902E5">
            <w:rPr>
              <w:rFonts w:ascii="MS Gothic" w:eastAsia="MS Gothic" w:hAnsi="MS Gothic"/>
              <w:color w:val="404040" w:themeColor="text1" w:themeTint="BF"/>
              <w:sz w:val="24"/>
              <w:szCs w:val="24"/>
              <w:lang w:val="en-GB"/>
            </w:rPr>
            <w:t>☐</w:t>
          </w:r>
        </w:sdtContent>
      </w:sdt>
      <w:r w:rsidR="00775C8A" w:rsidRPr="003902E5">
        <w:rPr>
          <w:color w:val="404040" w:themeColor="text1" w:themeTint="BF"/>
          <w:sz w:val="24"/>
          <w:szCs w:val="24"/>
          <w:lang w:val="en-GB"/>
        </w:rPr>
        <w:t xml:space="preserve"> </w:t>
      </w:r>
      <w:r w:rsidR="00955B64">
        <w:rPr>
          <w:color w:val="404040" w:themeColor="text1" w:themeTint="BF"/>
          <w:sz w:val="24"/>
          <w:szCs w:val="24"/>
          <w:lang w:val="en-GB"/>
        </w:rPr>
        <w:t>The r</w:t>
      </w:r>
      <w:r w:rsidR="005375BD">
        <w:rPr>
          <w:color w:val="404040" w:themeColor="text1" w:themeTint="BF"/>
          <w:sz w:val="24"/>
          <w:szCs w:val="24"/>
          <w:lang w:val="en-GB"/>
        </w:rPr>
        <w:t>emoval of accident frequency spots</w:t>
      </w:r>
      <w:r w:rsidR="00775C8A" w:rsidRPr="003902E5">
        <w:rPr>
          <w:color w:val="404040" w:themeColor="text1" w:themeTint="BF"/>
          <w:sz w:val="24"/>
          <w:szCs w:val="24"/>
          <w:lang w:val="en-GB"/>
        </w:rPr>
        <w:t xml:space="preserve"> </w:t>
      </w:r>
    </w:p>
    <w:p w:rsidR="00775C8A" w:rsidRPr="003902E5" w:rsidRDefault="003E592C" w:rsidP="00775C8A">
      <w:pPr>
        <w:rPr>
          <w:color w:val="404040" w:themeColor="text1" w:themeTint="BF"/>
          <w:sz w:val="24"/>
          <w:szCs w:val="24"/>
          <w:lang w:val="en-GB"/>
        </w:rPr>
      </w:pPr>
      <w:sdt>
        <w:sdtPr>
          <w:rPr>
            <w:color w:val="404040" w:themeColor="text1" w:themeTint="BF"/>
            <w:sz w:val="24"/>
            <w:szCs w:val="24"/>
            <w:lang w:val="en-GB"/>
          </w:rPr>
          <w:id w:val="-1252332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6EE2">
            <w:rPr>
              <w:rFonts w:ascii="MS Gothic" w:eastAsia="MS Gothic" w:hAnsi="MS Gothic" w:hint="eastAsia"/>
              <w:color w:val="404040" w:themeColor="text1" w:themeTint="BF"/>
              <w:sz w:val="24"/>
              <w:szCs w:val="24"/>
              <w:lang w:val="en-GB"/>
            </w:rPr>
            <w:t>☐</w:t>
          </w:r>
        </w:sdtContent>
      </w:sdt>
      <w:r w:rsidR="00775C8A" w:rsidRPr="003902E5">
        <w:rPr>
          <w:color w:val="404040" w:themeColor="text1" w:themeTint="BF"/>
          <w:sz w:val="24"/>
          <w:szCs w:val="24"/>
          <w:lang w:val="en-GB"/>
        </w:rPr>
        <w:t xml:space="preserve"> </w:t>
      </w:r>
      <w:r w:rsidR="005375BD">
        <w:rPr>
          <w:color w:val="404040" w:themeColor="text1" w:themeTint="BF"/>
          <w:sz w:val="24"/>
          <w:szCs w:val="24"/>
          <w:lang w:val="en-GB"/>
        </w:rPr>
        <w:t>The relief of bottlenecks</w:t>
      </w:r>
    </w:p>
    <w:p w:rsidR="00775C8A" w:rsidRPr="0041420E" w:rsidRDefault="00775C8A" w:rsidP="00775C8A">
      <w:pPr>
        <w:rPr>
          <w:b/>
          <w:color w:val="404040" w:themeColor="text1" w:themeTint="BF"/>
          <w:sz w:val="24"/>
          <w:szCs w:val="24"/>
          <w:lang w:val="en-GB"/>
        </w:rPr>
      </w:pPr>
    </w:p>
    <w:p w:rsidR="00775C8A" w:rsidRPr="0041420E" w:rsidRDefault="00775C8A" w:rsidP="00775C8A">
      <w:pPr>
        <w:rPr>
          <w:b/>
          <w:color w:val="404040" w:themeColor="text1" w:themeTint="BF"/>
          <w:sz w:val="24"/>
          <w:szCs w:val="24"/>
          <w:lang w:val="en-GB"/>
        </w:rPr>
      </w:pPr>
    </w:p>
    <w:p w:rsidR="00775C8A" w:rsidRPr="0041420E" w:rsidRDefault="00775C8A" w:rsidP="00775C8A">
      <w:pPr>
        <w:rPr>
          <w:b/>
          <w:color w:val="404040" w:themeColor="text1" w:themeTint="BF"/>
          <w:sz w:val="24"/>
          <w:szCs w:val="24"/>
          <w:lang w:val="en-GB"/>
        </w:rPr>
      </w:pPr>
    </w:p>
    <w:p w:rsidR="00775C8A" w:rsidRPr="0041420E" w:rsidRDefault="00775C8A" w:rsidP="00775C8A">
      <w:pPr>
        <w:rPr>
          <w:b/>
          <w:color w:val="404040" w:themeColor="text1" w:themeTint="BF"/>
          <w:sz w:val="24"/>
          <w:szCs w:val="24"/>
          <w:lang w:val="en-GB"/>
        </w:rPr>
      </w:pPr>
    </w:p>
    <w:p w:rsidR="00775C8A" w:rsidRPr="0041420E" w:rsidRDefault="00B12F39" w:rsidP="003E4861">
      <w:pPr>
        <w:pStyle w:val="ListParagraph"/>
        <w:numPr>
          <w:ilvl w:val="0"/>
          <w:numId w:val="2"/>
        </w:numPr>
        <w:rPr>
          <w:b/>
          <w:color w:val="404040" w:themeColor="text1" w:themeTint="BF"/>
          <w:sz w:val="24"/>
          <w:szCs w:val="24"/>
          <w:lang w:val="en-GB"/>
        </w:rPr>
      </w:pPr>
      <w:r>
        <w:rPr>
          <w:b/>
          <w:color w:val="404040" w:themeColor="text1" w:themeTint="BF"/>
          <w:sz w:val="24"/>
          <w:szCs w:val="24"/>
          <w:lang w:val="en-GB"/>
        </w:rPr>
        <w:lastRenderedPageBreak/>
        <w:t xml:space="preserve">What </w:t>
      </w:r>
      <w:proofErr w:type="gramStart"/>
      <w:r>
        <w:rPr>
          <w:b/>
          <w:color w:val="404040" w:themeColor="text1" w:themeTint="BF"/>
          <w:sz w:val="24"/>
          <w:szCs w:val="24"/>
          <w:lang w:val="en-GB"/>
        </w:rPr>
        <w:t>is meant by the expression “corridor management”</w:t>
      </w:r>
      <w:proofErr w:type="gramEnd"/>
      <w:r>
        <w:rPr>
          <w:b/>
          <w:color w:val="404040" w:themeColor="text1" w:themeTint="BF"/>
          <w:sz w:val="24"/>
          <w:szCs w:val="24"/>
          <w:lang w:val="en-GB"/>
        </w:rPr>
        <w:t>?</w:t>
      </w:r>
    </w:p>
    <w:p w:rsidR="00775C8A" w:rsidRPr="003902E5" w:rsidRDefault="003E592C" w:rsidP="00775C8A">
      <w:pPr>
        <w:rPr>
          <w:color w:val="404040" w:themeColor="text1" w:themeTint="BF"/>
          <w:sz w:val="24"/>
          <w:szCs w:val="24"/>
          <w:lang w:val="en-GB"/>
        </w:rPr>
      </w:pPr>
      <w:sdt>
        <w:sdtPr>
          <w:rPr>
            <w:color w:val="404040" w:themeColor="text1" w:themeTint="BF"/>
            <w:sz w:val="24"/>
            <w:szCs w:val="24"/>
            <w:lang w:val="en-GB"/>
          </w:rPr>
          <w:id w:val="-4204217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41DA">
            <w:rPr>
              <w:rFonts w:ascii="MS Gothic" w:eastAsia="MS Gothic" w:hAnsi="MS Gothic" w:hint="eastAsia"/>
              <w:color w:val="404040" w:themeColor="text1" w:themeTint="BF"/>
              <w:sz w:val="24"/>
              <w:szCs w:val="24"/>
              <w:lang w:val="en-GB"/>
            </w:rPr>
            <w:t>☐</w:t>
          </w:r>
        </w:sdtContent>
      </w:sdt>
      <w:r w:rsidR="00775C8A" w:rsidRPr="003902E5">
        <w:rPr>
          <w:color w:val="404040" w:themeColor="text1" w:themeTint="BF"/>
          <w:sz w:val="24"/>
          <w:szCs w:val="24"/>
          <w:lang w:val="en-GB"/>
        </w:rPr>
        <w:t xml:space="preserve"> </w:t>
      </w:r>
      <w:r w:rsidR="009502EF">
        <w:rPr>
          <w:color w:val="404040" w:themeColor="text1" w:themeTint="BF"/>
          <w:sz w:val="24"/>
          <w:szCs w:val="24"/>
          <w:lang w:val="en-GB"/>
        </w:rPr>
        <w:t xml:space="preserve">Ensuring efficiency and quality across the entire corridor  </w:t>
      </w:r>
    </w:p>
    <w:p w:rsidR="00775C8A" w:rsidRPr="003902E5" w:rsidRDefault="003E592C" w:rsidP="00775C8A">
      <w:pPr>
        <w:rPr>
          <w:color w:val="404040" w:themeColor="text1" w:themeTint="BF"/>
          <w:sz w:val="24"/>
          <w:szCs w:val="24"/>
          <w:lang w:val="en-GB"/>
        </w:rPr>
      </w:pPr>
      <w:sdt>
        <w:sdtPr>
          <w:rPr>
            <w:color w:val="404040" w:themeColor="text1" w:themeTint="BF"/>
            <w:sz w:val="24"/>
            <w:szCs w:val="24"/>
            <w:lang w:val="en-GB"/>
          </w:rPr>
          <w:id w:val="7567187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41DA">
            <w:rPr>
              <w:rFonts w:ascii="MS Gothic" w:eastAsia="MS Gothic" w:hAnsi="MS Gothic" w:hint="eastAsia"/>
              <w:color w:val="404040" w:themeColor="text1" w:themeTint="BF"/>
              <w:sz w:val="24"/>
              <w:szCs w:val="24"/>
              <w:lang w:val="en-GB"/>
            </w:rPr>
            <w:t>☐</w:t>
          </w:r>
        </w:sdtContent>
      </w:sdt>
      <w:r w:rsidR="00775C8A" w:rsidRPr="003902E5">
        <w:rPr>
          <w:color w:val="404040" w:themeColor="text1" w:themeTint="BF"/>
          <w:sz w:val="24"/>
          <w:szCs w:val="24"/>
          <w:lang w:val="en-GB"/>
        </w:rPr>
        <w:t xml:space="preserve"> </w:t>
      </w:r>
      <w:r w:rsidR="00B23DA2">
        <w:rPr>
          <w:color w:val="404040" w:themeColor="text1" w:themeTint="BF"/>
          <w:sz w:val="24"/>
          <w:szCs w:val="24"/>
          <w:lang w:val="en-GB"/>
        </w:rPr>
        <w:t xml:space="preserve">Improvement of the coordination between </w:t>
      </w:r>
      <w:r w:rsidR="009502EF">
        <w:rPr>
          <w:color w:val="404040" w:themeColor="text1" w:themeTint="BF"/>
          <w:sz w:val="24"/>
          <w:szCs w:val="24"/>
          <w:lang w:val="en-GB"/>
        </w:rPr>
        <w:t xml:space="preserve">the </w:t>
      </w:r>
      <w:r w:rsidR="00B23DA2">
        <w:rPr>
          <w:color w:val="404040" w:themeColor="text1" w:themeTint="BF"/>
          <w:sz w:val="24"/>
          <w:szCs w:val="24"/>
          <w:lang w:val="en-GB"/>
        </w:rPr>
        <w:t>various means of transport</w:t>
      </w:r>
    </w:p>
    <w:p w:rsidR="00775C8A" w:rsidRPr="003902E5" w:rsidRDefault="003E592C" w:rsidP="00775C8A">
      <w:pPr>
        <w:rPr>
          <w:color w:val="404040" w:themeColor="text1" w:themeTint="BF"/>
          <w:sz w:val="24"/>
          <w:szCs w:val="24"/>
          <w:lang w:val="en-GB"/>
        </w:rPr>
      </w:pPr>
      <w:sdt>
        <w:sdtPr>
          <w:rPr>
            <w:color w:val="404040" w:themeColor="text1" w:themeTint="BF"/>
            <w:sz w:val="24"/>
            <w:szCs w:val="24"/>
            <w:lang w:val="en-GB"/>
          </w:rPr>
          <w:id w:val="-812226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5C8A" w:rsidRPr="003902E5">
            <w:rPr>
              <w:rFonts w:ascii="MS Gothic" w:eastAsia="MS Gothic" w:hAnsi="MS Gothic"/>
              <w:color w:val="404040" w:themeColor="text1" w:themeTint="BF"/>
              <w:sz w:val="24"/>
              <w:szCs w:val="24"/>
              <w:lang w:val="en-GB"/>
            </w:rPr>
            <w:t>☐</w:t>
          </w:r>
        </w:sdtContent>
      </w:sdt>
      <w:r w:rsidR="00775C8A" w:rsidRPr="003902E5">
        <w:rPr>
          <w:color w:val="404040" w:themeColor="text1" w:themeTint="BF"/>
          <w:sz w:val="24"/>
          <w:szCs w:val="24"/>
          <w:lang w:val="en-GB"/>
        </w:rPr>
        <w:t xml:space="preserve"> </w:t>
      </w:r>
      <w:r w:rsidR="00127232" w:rsidRPr="00127232">
        <w:rPr>
          <w:color w:val="404040" w:themeColor="text1" w:themeTint="BF"/>
          <w:sz w:val="24"/>
          <w:szCs w:val="24"/>
          <w:lang w:val="en-GB"/>
        </w:rPr>
        <w:t>Ensuring</w:t>
      </w:r>
      <w:r w:rsidR="00D45ECA">
        <w:rPr>
          <w:color w:val="404040" w:themeColor="text1" w:themeTint="BF"/>
          <w:sz w:val="24"/>
          <w:szCs w:val="24"/>
          <w:lang w:val="en-GB"/>
        </w:rPr>
        <w:t xml:space="preserve"> uninterrupted</w:t>
      </w:r>
      <w:r w:rsidR="00127232" w:rsidRPr="00127232">
        <w:rPr>
          <w:color w:val="404040" w:themeColor="text1" w:themeTint="BF"/>
          <w:sz w:val="24"/>
          <w:szCs w:val="24"/>
          <w:lang w:val="en-GB"/>
        </w:rPr>
        <w:t xml:space="preserve"> </w:t>
      </w:r>
      <w:r w:rsidR="00D45ECA">
        <w:rPr>
          <w:color w:val="404040" w:themeColor="text1" w:themeTint="BF"/>
          <w:sz w:val="24"/>
          <w:szCs w:val="24"/>
          <w:lang w:val="en-GB"/>
        </w:rPr>
        <w:t>communication</w:t>
      </w:r>
      <w:r w:rsidR="00127232" w:rsidRPr="00127232">
        <w:rPr>
          <w:color w:val="404040" w:themeColor="text1" w:themeTint="BF"/>
          <w:sz w:val="24"/>
          <w:szCs w:val="24"/>
          <w:lang w:val="en-GB"/>
        </w:rPr>
        <w:t xml:space="preserve"> across the entire corridor  </w:t>
      </w:r>
    </w:p>
    <w:p w:rsidR="00775C8A" w:rsidRPr="003902E5" w:rsidRDefault="003E592C" w:rsidP="00775C8A">
      <w:pPr>
        <w:rPr>
          <w:color w:val="404040" w:themeColor="text1" w:themeTint="BF"/>
          <w:sz w:val="24"/>
          <w:szCs w:val="24"/>
          <w:lang w:val="en-GB"/>
        </w:rPr>
      </w:pPr>
      <w:sdt>
        <w:sdtPr>
          <w:rPr>
            <w:color w:val="404040" w:themeColor="text1" w:themeTint="BF"/>
            <w:sz w:val="24"/>
            <w:szCs w:val="24"/>
            <w:lang w:val="en-GB"/>
          </w:rPr>
          <w:id w:val="-19770607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0E4F" w:rsidRPr="003902E5">
            <w:rPr>
              <w:rFonts w:ascii="MS Gothic" w:eastAsia="MS Gothic" w:hAnsi="MS Gothic"/>
              <w:color w:val="404040" w:themeColor="text1" w:themeTint="BF"/>
              <w:sz w:val="24"/>
              <w:szCs w:val="24"/>
              <w:lang w:val="en-GB"/>
            </w:rPr>
            <w:t>☐</w:t>
          </w:r>
        </w:sdtContent>
      </w:sdt>
      <w:r w:rsidR="00775C8A" w:rsidRPr="003902E5">
        <w:rPr>
          <w:color w:val="404040" w:themeColor="text1" w:themeTint="BF"/>
          <w:sz w:val="24"/>
          <w:szCs w:val="24"/>
          <w:lang w:val="en-GB"/>
        </w:rPr>
        <w:t xml:space="preserve"> </w:t>
      </w:r>
      <w:r w:rsidR="00127232" w:rsidRPr="00127232">
        <w:rPr>
          <w:color w:val="404040" w:themeColor="text1" w:themeTint="BF"/>
          <w:sz w:val="24"/>
          <w:szCs w:val="24"/>
          <w:lang w:val="en-GB"/>
        </w:rPr>
        <w:t xml:space="preserve">Improvement of the coordination between the various </w:t>
      </w:r>
      <w:r w:rsidR="00D45ECA">
        <w:rPr>
          <w:color w:val="404040" w:themeColor="text1" w:themeTint="BF"/>
          <w:sz w:val="24"/>
          <w:szCs w:val="24"/>
          <w:lang w:val="en-GB"/>
        </w:rPr>
        <w:t>operators</w:t>
      </w:r>
    </w:p>
    <w:p w:rsidR="00775C8A" w:rsidRPr="0041420E" w:rsidRDefault="00775C8A" w:rsidP="00775C8A">
      <w:pPr>
        <w:rPr>
          <w:b/>
          <w:color w:val="404040" w:themeColor="text1" w:themeTint="BF"/>
          <w:sz w:val="10"/>
          <w:szCs w:val="10"/>
          <w:lang w:val="en-GB"/>
        </w:rPr>
      </w:pPr>
    </w:p>
    <w:p w:rsidR="00775C8A" w:rsidRPr="0041420E" w:rsidRDefault="001814A2" w:rsidP="00775C8A">
      <w:pPr>
        <w:pStyle w:val="ListParagraph"/>
        <w:numPr>
          <w:ilvl w:val="0"/>
          <w:numId w:val="2"/>
        </w:numPr>
        <w:rPr>
          <w:b/>
          <w:color w:val="404040" w:themeColor="text1" w:themeTint="BF"/>
          <w:sz w:val="24"/>
          <w:szCs w:val="24"/>
          <w:lang w:val="en-GB"/>
        </w:rPr>
      </w:pPr>
      <w:r w:rsidRPr="0041420E">
        <w:rPr>
          <w:b/>
          <w:color w:val="404040" w:themeColor="text1" w:themeTint="BF"/>
          <w:sz w:val="24"/>
          <w:szCs w:val="24"/>
          <w:lang w:val="en-GB"/>
        </w:rPr>
        <w:t xml:space="preserve">What is </w:t>
      </w:r>
      <w:r w:rsidR="00B63DB8">
        <w:rPr>
          <w:b/>
          <w:color w:val="404040" w:themeColor="text1" w:themeTint="BF"/>
          <w:sz w:val="24"/>
          <w:szCs w:val="24"/>
          <w:lang w:val="en-GB"/>
        </w:rPr>
        <w:t>an important part</w:t>
      </w:r>
      <w:r w:rsidR="00194131">
        <w:rPr>
          <w:b/>
          <w:color w:val="404040" w:themeColor="text1" w:themeTint="BF"/>
          <w:sz w:val="24"/>
          <w:szCs w:val="24"/>
          <w:lang w:val="en-GB"/>
        </w:rPr>
        <w:t xml:space="preserve"> of corridor management</w:t>
      </w:r>
      <w:r w:rsidR="00B63DB8">
        <w:rPr>
          <w:b/>
          <w:color w:val="404040" w:themeColor="text1" w:themeTint="BF"/>
          <w:sz w:val="24"/>
          <w:szCs w:val="24"/>
          <w:lang w:val="en-GB"/>
        </w:rPr>
        <w:t xml:space="preserve"> </w:t>
      </w:r>
      <w:r w:rsidR="001C7E07">
        <w:rPr>
          <w:b/>
          <w:color w:val="404040" w:themeColor="text1" w:themeTint="BF"/>
          <w:sz w:val="24"/>
          <w:szCs w:val="24"/>
          <w:lang w:val="en-GB"/>
        </w:rPr>
        <w:t xml:space="preserve">to </w:t>
      </w:r>
      <w:r w:rsidR="007A35D9">
        <w:rPr>
          <w:b/>
          <w:color w:val="404040" w:themeColor="text1" w:themeTint="BF"/>
          <w:sz w:val="24"/>
          <w:szCs w:val="24"/>
          <w:lang w:val="en-GB"/>
        </w:rPr>
        <w:t xml:space="preserve">ensure </w:t>
      </w:r>
      <w:r w:rsidR="00A55FC0">
        <w:rPr>
          <w:b/>
          <w:color w:val="404040" w:themeColor="text1" w:themeTint="BF"/>
          <w:sz w:val="24"/>
          <w:szCs w:val="24"/>
          <w:lang w:val="en-GB"/>
        </w:rPr>
        <w:t>e</w:t>
      </w:r>
      <w:r w:rsidR="007A35D9">
        <w:rPr>
          <w:b/>
          <w:color w:val="404040" w:themeColor="text1" w:themeTint="BF"/>
          <w:sz w:val="24"/>
          <w:szCs w:val="24"/>
          <w:lang w:val="en-GB"/>
        </w:rPr>
        <w:t>fficient</w:t>
      </w:r>
      <w:r w:rsidR="001C7E07">
        <w:rPr>
          <w:b/>
          <w:color w:val="404040" w:themeColor="text1" w:themeTint="BF"/>
          <w:sz w:val="24"/>
          <w:szCs w:val="24"/>
          <w:lang w:val="en-GB"/>
        </w:rPr>
        <w:t xml:space="preserve"> </w:t>
      </w:r>
      <w:r w:rsidR="007A35D9">
        <w:rPr>
          <w:b/>
          <w:color w:val="404040" w:themeColor="text1" w:themeTint="BF"/>
          <w:sz w:val="24"/>
          <w:szCs w:val="24"/>
          <w:lang w:val="en-GB"/>
        </w:rPr>
        <w:t xml:space="preserve">and </w:t>
      </w:r>
      <w:r w:rsidR="001C7E07">
        <w:rPr>
          <w:b/>
          <w:color w:val="404040" w:themeColor="text1" w:themeTint="BF"/>
          <w:sz w:val="24"/>
          <w:szCs w:val="24"/>
          <w:lang w:val="en-GB"/>
        </w:rPr>
        <w:t>sustainable international transport flows?</w:t>
      </w:r>
      <w:r w:rsidR="00B63DB8">
        <w:rPr>
          <w:b/>
          <w:color w:val="404040" w:themeColor="text1" w:themeTint="BF"/>
          <w:sz w:val="24"/>
          <w:szCs w:val="24"/>
          <w:lang w:val="en-GB"/>
        </w:rPr>
        <w:t xml:space="preserve"> </w:t>
      </w:r>
    </w:p>
    <w:p w:rsidR="00775C8A" w:rsidRPr="003902E5" w:rsidRDefault="003E592C" w:rsidP="00775C8A">
      <w:pPr>
        <w:rPr>
          <w:color w:val="404040" w:themeColor="text1" w:themeTint="BF"/>
          <w:sz w:val="24"/>
          <w:szCs w:val="24"/>
          <w:lang w:val="en-GB"/>
        </w:rPr>
      </w:pPr>
      <w:sdt>
        <w:sdtPr>
          <w:rPr>
            <w:color w:val="404040" w:themeColor="text1" w:themeTint="BF"/>
            <w:sz w:val="24"/>
            <w:szCs w:val="24"/>
            <w:lang w:val="en-GB"/>
          </w:rPr>
          <w:id w:val="15387019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0E4F" w:rsidRPr="003902E5">
            <w:rPr>
              <w:rFonts w:ascii="MS Gothic" w:eastAsia="MS Gothic" w:hAnsi="MS Gothic"/>
              <w:color w:val="404040" w:themeColor="text1" w:themeTint="BF"/>
              <w:sz w:val="24"/>
              <w:szCs w:val="24"/>
              <w:lang w:val="en-GB"/>
            </w:rPr>
            <w:t>☐</w:t>
          </w:r>
        </w:sdtContent>
      </w:sdt>
      <w:r w:rsidR="00775C8A" w:rsidRPr="003902E5">
        <w:rPr>
          <w:color w:val="404040" w:themeColor="text1" w:themeTint="BF"/>
          <w:sz w:val="24"/>
          <w:szCs w:val="24"/>
          <w:lang w:val="en-GB"/>
        </w:rPr>
        <w:t xml:space="preserve"> </w:t>
      </w:r>
      <w:r w:rsidR="00252114">
        <w:rPr>
          <w:color w:val="404040" w:themeColor="text1" w:themeTint="BF"/>
          <w:sz w:val="24"/>
          <w:szCs w:val="24"/>
          <w:lang w:val="en-GB"/>
        </w:rPr>
        <w:t>Sharing of emergency plans</w:t>
      </w:r>
    </w:p>
    <w:p w:rsidR="00775C8A" w:rsidRPr="003902E5" w:rsidRDefault="003E592C" w:rsidP="00775C8A">
      <w:pPr>
        <w:rPr>
          <w:color w:val="404040" w:themeColor="text1" w:themeTint="BF"/>
          <w:sz w:val="24"/>
          <w:szCs w:val="24"/>
          <w:lang w:val="en-GB"/>
        </w:rPr>
      </w:pPr>
      <w:sdt>
        <w:sdtPr>
          <w:rPr>
            <w:color w:val="404040" w:themeColor="text1" w:themeTint="BF"/>
            <w:sz w:val="24"/>
            <w:szCs w:val="24"/>
            <w:lang w:val="en-GB"/>
          </w:rPr>
          <w:id w:val="2029937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5C8A" w:rsidRPr="003902E5">
            <w:rPr>
              <w:rFonts w:ascii="MS Gothic" w:eastAsia="MS Gothic" w:hAnsi="MS Gothic"/>
              <w:color w:val="404040" w:themeColor="text1" w:themeTint="BF"/>
              <w:sz w:val="24"/>
              <w:szCs w:val="24"/>
              <w:lang w:val="en-GB"/>
            </w:rPr>
            <w:t>☐</w:t>
          </w:r>
        </w:sdtContent>
      </w:sdt>
      <w:r w:rsidR="00775C8A" w:rsidRPr="003902E5">
        <w:rPr>
          <w:color w:val="404040" w:themeColor="text1" w:themeTint="BF"/>
          <w:sz w:val="24"/>
          <w:szCs w:val="24"/>
          <w:lang w:val="en-GB"/>
        </w:rPr>
        <w:t xml:space="preserve"> </w:t>
      </w:r>
      <w:r w:rsidR="004A164F">
        <w:rPr>
          <w:color w:val="404040" w:themeColor="text1" w:themeTint="BF"/>
          <w:sz w:val="24"/>
          <w:szCs w:val="24"/>
          <w:lang w:val="en-GB"/>
        </w:rPr>
        <w:t>Exchange of experience</w:t>
      </w:r>
    </w:p>
    <w:p w:rsidR="00775C8A" w:rsidRPr="003902E5" w:rsidRDefault="003E592C" w:rsidP="00775C8A">
      <w:pPr>
        <w:rPr>
          <w:color w:val="404040" w:themeColor="text1" w:themeTint="BF"/>
          <w:sz w:val="24"/>
          <w:szCs w:val="24"/>
          <w:lang w:val="en-GB"/>
        </w:rPr>
      </w:pPr>
      <w:sdt>
        <w:sdtPr>
          <w:rPr>
            <w:color w:val="404040" w:themeColor="text1" w:themeTint="BF"/>
            <w:sz w:val="24"/>
            <w:szCs w:val="24"/>
            <w:lang w:val="en-GB"/>
          </w:rPr>
          <w:id w:val="-1820342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41DA">
            <w:rPr>
              <w:rFonts w:ascii="MS Gothic" w:eastAsia="MS Gothic" w:hAnsi="MS Gothic" w:hint="eastAsia"/>
              <w:color w:val="404040" w:themeColor="text1" w:themeTint="BF"/>
              <w:sz w:val="24"/>
              <w:szCs w:val="24"/>
              <w:lang w:val="en-GB"/>
            </w:rPr>
            <w:t>☐</w:t>
          </w:r>
        </w:sdtContent>
      </w:sdt>
      <w:r w:rsidR="00775C8A" w:rsidRPr="003902E5">
        <w:rPr>
          <w:color w:val="404040" w:themeColor="text1" w:themeTint="BF"/>
          <w:sz w:val="24"/>
          <w:szCs w:val="24"/>
          <w:lang w:val="en-GB"/>
        </w:rPr>
        <w:t xml:space="preserve"> </w:t>
      </w:r>
      <w:r w:rsidR="00A55FC0">
        <w:rPr>
          <w:color w:val="404040" w:themeColor="text1" w:themeTint="BF"/>
          <w:sz w:val="24"/>
          <w:szCs w:val="24"/>
          <w:lang w:val="en-GB"/>
        </w:rPr>
        <w:t xml:space="preserve">Sharing of </w:t>
      </w:r>
      <w:r w:rsidR="00C52D57">
        <w:rPr>
          <w:color w:val="404040" w:themeColor="text1" w:themeTint="BF"/>
          <w:sz w:val="24"/>
          <w:szCs w:val="24"/>
          <w:lang w:val="en-GB"/>
        </w:rPr>
        <w:t>Information</w:t>
      </w:r>
    </w:p>
    <w:p w:rsidR="00775C8A" w:rsidRPr="003902E5" w:rsidRDefault="003E592C" w:rsidP="00775C8A">
      <w:pPr>
        <w:rPr>
          <w:color w:val="404040" w:themeColor="text1" w:themeTint="BF"/>
          <w:sz w:val="24"/>
          <w:szCs w:val="24"/>
          <w:lang w:val="en-GB"/>
        </w:rPr>
      </w:pPr>
      <w:sdt>
        <w:sdtPr>
          <w:rPr>
            <w:color w:val="404040" w:themeColor="text1" w:themeTint="BF"/>
            <w:sz w:val="24"/>
            <w:szCs w:val="24"/>
            <w:lang w:val="en-GB"/>
          </w:rPr>
          <w:id w:val="5094249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5C8A" w:rsidRPr="003902E5">
            <w:rPr>
              <w:rFonts w:ascii="MS Gothic" w:eastAsia="MS Gothic" w:hAnsi="MS Gothic"/>
              <w:color w:val="404040" w:themeColor="text1" w:themeTint="BF"/>
              <w:sz w:val="24"/>
              <w:szCs w:val="24"/>
              <w:lang w:val="en-GB"/>
            </w:rPr>
            <w:t>☐</w:t>
          </w:r>
        </w:sdtContent>
      </w:sdt>
      <w:r w:rsidR="00775C8A" w:rsidRPr="003902E5">
        <w:rPr>
          <w:color w:val="404040" w:themeColor="text1" w:themeTint="BF"/>
          <w:sz w:val="24"/>
          <w:szCs w:val="24"/>
          <w:lang w:val="en-GB"/>
        </w:rPr>
        <w:t xml:space="preserve"> </w:t>
      </w:r>
      <w:r w:rsidR="00C52D57">
        <w:rPr>
          <w:color w:val="404040" w:themeColor="text1" w:themeTint="BF"/>
          <w:sz w:val="24"/>
          <w:szCs w:val="24"/>
          <w:lang w:val="en-GB"/>
        </w:rPr>
        <w:t>Exchange of ideas</w:t>
      </w:r>
    </w:p>
    <w:p w:rsidR="00775C8A" w:rsidRPr="0041420E" w:rsidRDefault="00775C8A" w:rsidP="00775C8A">
      <w:pPr>
        <w:rPr>
          <w:b/>
          <w:color w:val="404040" w:themeColor="text1" w:themeTint="BF"/>
          <w:sz w:val="10"/>
          <w:szCs w:val="10"/>
          <w:lang w:val="en-GB"/>
        </w:rPr>
      </w:pPr>
    </w:p>
    <w:p w:rsidR="003E4861" w:rsidRPr="0041420E" w:rsidRDefault="00151428" w:rsidP="003E4861">
      <w:pPr>
        <w:pStyle w:val="ListParagraph"/>
        <w:numPr>
          <w:ilvl w:val="0"/>
          <w:numId w:val="2"/>
        </w:numPr>
        <w:rPr>
          <w:b/>
          <w:color w:val="404040" w:themeColor="text1" w:themeTint="BF"/>
          <w:sz w:val="24"/>
          <w:szCs w:val="24"/>
          <w:lang w:val="en-GB"/>
        </w:rPr>
      </w:pPr>
      <w:r>
        <w:rPr>
          <w:b/>
          <w:color w:val="404040" w:themeColor="text1" w:themeTint="BF"/>
          <w:sz w:val="24"/>
          <w:szCs w:val="24"/>
          <w:lang w:val="en-GB"/>
        </w:rPr>
        <w:t>Which example</w:t>
      </w:r>
      <w:r w:rsidR="004B1987">
        <w:rPr>
          <w:b/>
          <w:color w:val="404040" w:themeColor="text1" w:themeTint="BF"/>
          <w:sz w:val="24"/>
          <w:szCs w:val="24"/>
          <w:lang w:val="en-GB"/>
        </w:rPr>
        <w:t>s</w:t>
      </w:r>
      <w:r>
        <w:rPr>
          <w:b/>
          <w:color w:val="404040" w:themeColor="text1" w:themeTint="BF"/>
          <w:sz w:val="24"/>
          <w:szCs w:val="24"/>
          <w:lang w:val="en-GB"/>
        </w:rPr>
        <w:t xml:space="preserve"> </w:t>
      </w:r>
      <w:r w:rsidR="004B1987">
        <w:rPr>
          <w:b/>
          <w:color w:val="404040" w:themeColor="text1" w:themeTint="BF"/>
          <w:sz w:val="24"/>
          <w:szCs w:val="24"/>
          <w:lang w:val="en-GB"/>
        </w:rPr>
        <w:t xml:space="preserve">of information sharing </w:t>
      </w:r>
      <w:proofErr w:type="gramStart"/>
      <w:r w:rsidR="004B1987">
        <w:rPr>
          <w:b/>
          <w:color w:val="404040" w:themeColor="text1" w:themeTint="BF"/>
          <w:sz w:val="24"/>
          <w:szCs w:val="24"/>
          <w:lang w:val="en-GB"/>
        </w:rPr>
        <w:t>can be mentioned</w:t>
      </w:r>
      <w:proofErr w:type="gramEnd"/>
      <w:r w:rsidR="004B1987">
        <w:rPr>
          <w:b/>
          <w:color w:val="404040" w:themeColor="text1" w:themeTint="BF"/>
          <w:sz w:val="24"/>
          <w:szCs w:val="24"/>
          <w:lang w:val="en-GB"/>
        </w:rPr>
        <w:t xml:space="preserve">? </w:t>
      </w:r>
    </w:p>
    <w:p w:rsidR="003E4861" w:rsidRPr="003902E5" w:rsidRDefault="003E592C" w:rsidP="003E4861">
      <w:pPr>
        <w:rPr>
          <w:color w:val="404040" w:themeColor="text1" w:themeTint="BF"/>
          <w:sz w:val="24"/>
          <w:szCs w:val="24"/>
          <w:lang w:val="en-GB"/>
        </w:rPr>
      </w:pPr>
      <w:sdt>
        <w:sdtPr>
          <w:rPr>
            <w:color w:val="404040" w:themeColor="text1" w:themeTint="BF"/>
            <w:sz w:val="24"/>
            <w:szCs w:val="24"/>
            <w:lang w:val="en-GB"/>
          </w:rPr>
          <w:id w:val="18486688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41DA">
            <w:rPr>
              <w:rFonts w:ascii="MS Gothic" w:eastAsia="MS Gothic" w:hAnsi="MS Gothic" w:hint="eastAsia"/>
              <w:color w:val="404040" w:themeColor="text1" w:themeTint="BF"/>
              <w:sz w:val="24"/>
              <w:szCs w:val="24"/>
              <w:lang w:val="en-GB"/>
            </w:rPr>
            <w:t>☐</w:t>
          </w:r>
        </w:sdtContent>
      </w:sdt>
      <w:r w:rsidR="003E4861" w:rsidRPr="003902E5">
        <w:rPr>
          <w:color w:val="404040" w:themeColor="text1" w:themeTint="BF"/>
          <w:sz w:val="24"/>
          <w:szCs w:val="24"/>
          <w:lang w:val="en-GB"/>
        </w:rPr>
        <w:t xml:space="preserve"> </w:t>
      </w:r>
      <w:r w:rsidR="00700BF2">
        <w:rPr>
          <w:color w:val="404040" w:themeColor="text1" w:themeTint="BF"/>
          <w:sz w:val="24"/>
          <w:szCs w:val="24"/>
          <w:lang w:val="en-GB"/>
        </w:rPr>
        <w:t>Activities, which can cause delays</w:t>
      </w:r>
    </w:p>
    <w:p w:rsidR="003E4861" w:rsidRPr="003902E5" w:rsidRDefault="003E592C" w:rsidP="003E4861">
      <w:pPr>
        <w:rPr>
          <w:color w:val="404040" w:themeColor="text1" w:themeTint="BF"/>
          <w:sz w:val="24"/>
          <w:szCs w:val="24"/>
          <w:lang w:val="en-GB"/>
        </w:rPr>
      </w:pPr>
      <w:sdt>
        <w:sdtPr>
          <w:rPr>
            <w:color w:val="404040" w:themeColor="text1" w:themeTint="BF"/>
            <w:sz w:val="24"/>
            <w:szCs w:val="24"/>
            <w:lang w:val="en-GB"/>
          </w:rPr>
          <w:id w:val="-11101216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0E4F" w:rsidRPr="003902E5">
            <w:rPr>
              <w:rFonts w:ascii="MS Gothic" w:eastAsia="MS Gothic" w:hAnsi="MS Gothic"/>
              <w:color w:val="404040" w:themeColor="text1" w:themeTint="BF"/>
              <w:sz w:val="24"/>
              <w:szCs w:val="24"/>
              <w:lang w:val="en-GB"/>
            </w:rPr>
            <w:t>☐</w:t>
          </w:r>
        </w:sdtContent>
      </w:sdt>
      <w:r w:rsidR="003E4861" w:rsidRPr="003902E5">
        <w:rPr>
          <w:color w:val="404040" w:themeColor="text1" w:themeTint="BF"/>
          <w:sz w:val="24"/>
          <w:szCs w:val="24"/>
          <w:lang w:val="en-GB"/>
        </w:rPr>
        <w:t xml:space="preserve"> </w:t>
      </w:r>
      <w:r w:rsidR="00EB3C0E">
        <w:rPr>
          <w:color w:val="404040" w:themeColor="text1" w:themeTint="BF"/>
          <w:sz w:val="24"/>
          <w:szCs w:val="24"/>
          <w:lang w:val="en-GB"/>
        </w:rPr>
        <w:t>Activities, which can cause uncertainties</w:t>
      </w:r>
    </w:p>
    <w:p w:rsidR="003E4861" w:rsidRPr="003902E5" w:rsidRDefault="003E592C" w:rsidP="003E4861">
      <w:pPr>
        <w:rPr>
          <w:color w:val="404040" w:themeColor="text1" w:themeTint="BF"/>
          <w:sz w:val="24"/>
          <w:szCs w:val="24"/>
          <w:lang w:val="en-GB"/>
        </w:rPr>
      </w:pPr>
      <w:sdt>
        <w:sdtPr>
          <w:rPr>
            <w:color w:val="404040" w:themeColor="text1" w:themeTint="BF"/>
            <w:sz w:val="24"/>
            <w:szCs w:val="24"/>
            <w:lang w:val="en-GB"/>
          </w:rPr>
          <w:id w:val="-6357966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41DA">
            <w:rPr>
              <w:rFonts w:ascii="MS Gothic" w:eastAsia="MS Gothic" w:hAnsi="MS Gothic" w:hint="eastAsia"/>
              <w:color w:val="404040" w:themeColor="text1" w:themeTint="BF"/>
              <w:sz w:val="24"/>
              <w:szCs w:val="24"/>
              <w:lang w:val="en-GB"/>
            </w:rPr>
            <w:t>☐</w:t>
          </w:r>
        </w:sdtContent>
      </w:sdt>
      <w:r w:rsidR="003E4861" w:rsidRPr="003902E5">
        <w:rPr>
          <w:color w:val="404040" w:themeColor="text1" w:themeTint="BF"/>
          <w:sz w:val="24"/>
          <w:szCs w:val="24"/>
          <w:lang w:val="en-GB"/>
        </w:rPr>
        <w:t xml:space="preserve"> </w:t>
      </w:r>
      <w:r w:rsidR="00F70245">
        <w:rPr>
          <w:color w:val="404040" w:themeColor="text1" w:themeTint="BF"/>
          <w:sz w:val="24"/>
          <w:szCs w:val="24"/>
          <w:lang w:val="en-GB"/>
        </w:rPr>
        <w:t>Expected traffic volume on a particular route</w:t>
      </w:r>
      <w:r w:rsidR="003E4861" w:rsidRPr="003902E5">
        <w:rPr>
          <w:color w:val="404040" w:themeColor="text1" w:themeTint="BF"/>
          <w:sz w:val="24"/>
          <w:szCs w:val="24"/>
          <w:lang w:val="en-GB"/>
        </w:rPr>
        <w:t xml:space="preserve"> </w:t>
      </w:r>
    </w:p>
    <w:p w:rsidR="003E4861" w:rsidRPr="003902E5" w:rsidRDefault="003E592C" w:rsidP="003E4861">
      <w:pPr>
        <w:rPr>
          <w:color w:val="404040" w:themeColor="text1" w:themeTint="BF"/>
          <w:sz w:val="24"/>
          <w:szCs w:val="24"/>
          <w:lang w:val="en-GB"/>
        </w:rPr>
      </w:pPr>
      <w:sdt>
        <w:sdtPr>
          <w:rPr>
            <w:color w:val="404040" w:themeColor="text1" w:themeTint="BF"/>
            <w:sz w:val="24"/>
            <w:szCs w:val="24"/>
            <w:lang w:val="en-GB"/>
          </w:rPr>
          <w:id w:val="685539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4861" w:rsidRPr="003902E5">
            <w:rPr>
              <w:rFonts w:ascii="MS Gothic" w:eastAsia="MS Gothic" w:hAnsi="MS Gothic"/>
              <w:color w:val="404040" w:themeColor="text1" w:themeTint="BF"/>
              <w:sz w:val="24"/>
              <w:szCs w:val="24"/>
              <w:lang w:val="en-GB"/>
            </w:rPr>
            <w:t>☐</w:t>
          </w:r>
        </w:sdtContent>
      </w:sdt>
      <w:r w:rsidR="003E4861" w:rsidRPr="003902E5">
        <w:rPr>
          <w:color w:val="404040" w:themeColor="text1" w:themeTint="BF"/>
          <w:sz w:val="24"/>
          <w:szCs w:val="24"/>
          <w:lang w:val="en-GB"/>
        </w:rPr>
        <w:t xml:space="preserve"> </w:t>
      </w:r>
      <w:r w:rsidR="004179DE">
        <w:rPr>
          <w:color w:val="404040" w:themeColor="text1" w:themeTint="BF"/>
          <w:sz w:val="24"/>
          <w:szCs w:val="24"/>
          <w:lang w:val="en-GB"/>
        </w:rPr>
        <w:t>Expected accidents on a particular route</w:t>
      </w:r>
    </w:p>
    <w:p w:rsidR="003E4861" w:rsidRPr="0041420E" w:rsidRDefault="003E4861" w:rsidP="003E4861">
      <w:pPr>
        <w:rPr>
          <w:b/>
          <w:color w:val="404040" w:themeColor="text1" w:themeTint="BF"/>
          <w:sz w:val="10"/>
          <w:szCs w:val="10"/>
          <w:lang w:val="en-GB"/>
        </w:rPr>
      </w:pPr>
    </w:p>
    <w:p w:rsidR="00E44B3B" w:rsidRPr="0041420E" w:rsidRDefault="00AC32A3" w:rsidP="003E4861">
      <w:pPr>
        <w:pStyle w:val="ListParagraph"/>
        <w:numPr>
          <w:ilvl w:val="0"/>
          <w:numId w:val="2"/>
        </w:numPr>
        <w:rPr>
          <w:b/>
          <w:color w:val="404040" w:themeColor="text1" w:themeTint="BF"/>
          <w:sz w:val="24"/>
          <w:szCs w:val="24"/>
          <w:lang w:val="en-GB"/>
        </w:rPr>
      </w:pPr>
      <w:r>
        <w:rPr>
          <w:b/>
          <w:color w:val="404040" w:themeColor="text1" w:themeTint="BF"/>
          <w:sz w:val="24"/>
          <w:szCs w:val="24"/>
          <w:lang w:val="en-GB"/>
        </w:rPr>
        <w:t>What are phantom traffic jams?</w:t>
      </w:r>
    </w:p>
    <w:p w:rsidR="00E44B3B" w:rsidRPr="00AF7624" w:rsidRDefault="003E592C" w:rsidP="00AF7624">
      <w:pPr>
        <w:rPr>
          <w:color w:val="404040" w:themeColor="text1" w:themeTint="BF"/>
          <w:sz w:val="24"/>
          <w:szCs w:val="24"/>
          <w:lang w:val="en-GB"/>
        </w:rPr>
      </w:pPr>
      <w:sdt>
        <w:sdtPr>
          <w:rPr>
            <w:color w:val="404040" w:themeColor="text1" w:themeTint="BF"/>
            <w:sz w:val="24"/>
            <w:szCs w:val="24"/>
            <w:lang w:val="en-GB"/>
          </w:rPr>
          <w:id w:val="18445183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41DA">
            <w:rPr>
              <w:rFonts w:ascii="MS Gothic" w:eastAsia="MS Gothic" w:hAnsi="MS Gothic" w:hint="eastAsia"/>
              <w:color w:val="404040" w:themeColor="text1" w:themeTint="BF"/>
              <w:sz w:val="24"/>
              <w:szCs w:val="24"/>
              <w:lang w:val="en-GB"/>
            </w:rPr>
            <w:t>☐</w:t>
          </w:r>
        </w:sdtContent>
      </w:sdt>
      <w:r w:rsidR="00E44B3B" w:rsidRPr="003902E5">
        <w:rPr>
          <w:color w:val="404040" w:themeColor="text1" w:themeTint="BF"/>
          <w:sz w:val="24"/>
          <w:szCs w:val="24"/>
          <w:lang w:val="en-GB"/>
        </w:rPr>
        <w:t xml:space="preserve"> </w:t>
      </w:r>
      <w:r w:rsidR="00AF7624" w:rsidRPr="00AF7624">
        <w:rPr>
          <w:color w:val="404040" w:themeColor="text1" w:themeTint="BF"/>
          <w:sz w:val="24"/>
          <w:szCs w:val="24"/>
          <w:lang w:val="en-GB"/>
        </w:rPr>
        <w:t>Traffic congestions arise, when road users break on busy roads</w:t>
      </w:r>
    </w:p>
    <w:p w:rsidR="00E44B3B" w:rsidRPr="00AF7624" w:rsidRDefault="003E592C" w:rsidP="00AF7624">
      <w:pPr>
        <w:rPr>
          <w:color w:val="404040" w:themeColor="text1" w:themeTint="BF"/>
          <w:sz w:val="24"/>
          <w:szCs w:val="24"/>
          <w:lang w:val="en-GB"/>
        </w:rPr>
      </w:pPr>
      <w:sdt>
        <w:sdtPr>
          <w:rPr>
            <w:color w:val="404040" w:themeColor="text1" w:themeTint="BF"/>
            <w:sz w:val="24"/>
            <w:szCs w:val="24"/>
            <w:lang w:val="en-GB"/>
          </w:rPr>
          <w:id w:val="-13524093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0E4F" w:rsidRPr="003902E5">
            <w:rPr>
              <w:rFonts w:ascii="MS Gothic" w:eastAsia="MS Gothic" w:hAnsi="MS Gothic"/>
              <w:color w:val="404040" w:themeColor="text1" w:themeTint="BF"/>
              <w:sz w:val="24"/>
              <w:szCs w:val="24"/>
              <w:lang w:val="en-GB"/>
            </w:rPr>
            <w:t>☐</w:t>
          </w:r>
        </w:sdtContent>
      </w:sdt>
      <w:r w:rsidR="00E44B3B" w:rsidRPr="003902E5">
        <w:rPr>
          <w:color w:val="404040" w:themeColor="text1" w:themeTint="BF"/>
          <w:sz w:val="24"/>
          <w:szCs w:val="24"/>
          <w:lang w:val="en-GB"/>
        </w:rPr>
        <w:t xml:space="preserve"> </w:t>
      </w:r>
      <w:r w:rsidR="00AF7624" w:rsidRPr="00AF7624">
        <w:rPr>
          <w:color w:val="404040" w:themeColor="text1" w:themeTint="BF"/>
          <w:sz w:val="24"/>
          <w:szCs w:val="24"/>
          <w:lang w:val="en-GB"/>
        </w:rPr>
        <w:t xml:space="preserve">Traffic congestions arise, when </w:t>
      </w:r>
      <w:r w:rsidR="00AF7624">
        <w:rPr>
          <w:color w:val="404040" w:themeColor="text1" w:themeTint="BF"/>
          <w:sz w:val="24"/>
          <w:szCs w:val="24"/>
          <w:lang w:val="en-GB"/>
        </w:rPr>
        <w:t>truck</w:t>
      </w:r>
      <w:r w:rsidR="00AF7624" w:rsidRPr="00AF7624">
        <w:rPr>
          <w:color w:val="404040" w:themeColor="text1" w:themeTint="BF"/>
          <w:sz w:val="24"/>
          <w:szCs w:val="24"/>
          <w:lang w:val="en-GB"/>
        </w:rPr>
        <w:t xml:space="preserve"> </w:t>
      </w:r>
      <w:r w:rsidR="00AF7624">
        <w:rPr>
          <w:color w:val="404040" w:themeColor="text1" w:themeTint="BF"/>
          <w:sz w:val="24"/>
          <w:szCs w:val="24"/>
          <w:lang w:val="en-GB"/>
        </w:rPr>
        <w:t>drivers</w:t>
      </w:r>
      <w:r w:rsidR="00AF7624" w:rsidRPr="00AF7624">
        <w:rPr>
          <w:color w:val="404040" w:themeColor="text1" w:themeTint="BF"/>
          <w:sz w:val="24"/>
          <w:szCs w:val="24"/>
          <w:lang w:val="en-GB"/>
        </w:rPr>
        <w:t xml:space="preserve"> break on busy roads</w:t>
      </w:r>
    </w:p>
    <w:p w:rsidR="00E44B3B" w:rsidRPr="008E2EF4" w:rsidRDefault="003E592C" w:rsidP="008E2EF4">
      <w:pPr>
        <w:rPr>
          <w:color w:val="404040" w:themeColor="text1" w:themeTint="BF"/>
          <w:sz w:val="24"/>
          <w:szCs w:val="24"/>
          <w:lang w:val="en-GB"/>
        </w:rPr>
      </w:pPr>
      <w:sdt>
        <w:sdtPr>
          <w:rPr>
            <w:color w:val="404040" w:themeColor="text1" w:themeTint="BF"/>
            <w:sz w:val="24"/>
            <w:szCs w:val="24"/>
            <w:lang w:val="en-GB"/>
          </w:rPr>
          <w:id w:val="20627498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0E4F" w:rsidRPr="003902E5">
            <w:rPr>
              <w:rFonts w:ascii="MS Gothic" w:eastAsia="MS Gothic" w:hAnsi="MS Gothic"/>
              <w:color w:val="404040" w:themeColor="text1" w:themeTint="BF"/>
              <w:sz w:val="24"/>
              <w:szCs w:val="24"/>
              <w:lang w:val="en-GB"/>
            </w:rPr>
            <w:t>☐</w:t>
          </w:r>
        </w:sdtContent>
      </w:sdt>
      <w:r w:rsidR="00E44B3B" w:rsidRPr="003902E5">
        <w:rPr>
          <w:color w:val="404040" w:themeColor="text1" w:themeTint="BF"/>
          <w:sz w:val="24"/>
          <w:szCs w:val="24"/>
          <w:lang w:val="en-GB"/>
        </w:rPr>
        <w:t xml:space="preserve"> </w:t>
      </w:r>
      <w:r w:rsidR="008E2EF4" w:rsidRPr="008E2EF4">
        <w:rPr>
          <w:color w:val="404040" w:themeColor="text1" w:themeTint="BF"/>
          <w:sz w:val="24"/>
          <w:szCs w:val="24"/>
          <w:lang w:val="en-GB"/>
        </w:rPr>
        <w:t xml:space="preserve">Traffic congestions arise, when </w:t>
      </w:r>
      <w:r w:rsidR="008E2EF4">
        <w:rPr>
          <w:color w:val="404040" w:themeColor="text1" w:themeTint="BF"/>
          <w:sz w:val="24"/>
          <w:szCs w:val="24"/>
          <w:lang w:val="en-GB"/>
        </w:rPr>
        <w:t>inland vessels</w:t>
      </w:r>
      <w:r w:rsidR="008E2EF4" w:rsidRPr="008E2EF4">
        <w:rPr>
          <w:color w:val="404040" w:themeColor="text1" w:themeTint="BF"/>
          <w:sz w:val="24"/>
          <w:szCs w:val="24"/>
          <w:lang w:val="en-GB"/>
        </w:rPr>
        <w:t xml:space="preserve"> </w:t>
      </w:r>
      <w:r w:rsidR="008E2EF4">
        <w:rPr>
          <w:color w:val="404040" w:themeColor="text1" w:themeTint="BF"/>
          <w:sz w:val="24"/>
          <w:szCs w:val="24"/>
          <w:lang w:val="en-GB"/>
        </w:rPr>
        <w:t xml:space="preserve">drive too slowly on </w:t>
      </w:r>
      <w:r w:rsidR="008E2EF4" w:rsidRPr="008E2EF4">
        <w:rPr>
          <w:color w:val="404040" w:themeColor="text1" w:themeTint="BF"/>
          <w:sz w:val="24"/>
          <w:szCs w:val="24"/>
          <w:lang w:val="en-GB"/>
        </w:rPr>
        <w:t xml:space="preserve">busy </w:t>
      </w:r>
      <w:r w:rsidR="008E2EF4">
        <w:rPr>
          <w:color w:val="404040" w:themeColor="text1" w:themeTint="BF"/>
          <w:sz w:val="24"/>
          <w:szCs w:val="24"/>
          <w:lang w:val="en-GB"/>
        </w:rPr>
        <w:t>waterways</w:t>
      </w:r>
    </w:p>
    <w:p w:rsidR="00C14FCF" w:rsidRPr="003902E5" w:rsidRDefault="003E592C" w:rsidP="003E4861">
      <w:pPr>
        <w:rPr>
          <w:color w:val="365F91" w:themeColor="accent1" w:themeShade="BF"/>
          <w:sz w:val="36"/>
          <w:lang w:val="en-GB"/>
        </w:rPr>
      </w:pPr>
      <w:sdt>
        <w:sdtPr>
          <w:rPr>
            <w:color w:val="404040" w:themeColor="text1" w:themeTint="BF"/>
            <w:sz w:val="24"/>
            <w:szCs w:val="24"/>
            <w:lang w:val="en-GB"/>
          </w:rPr>
          <w:id w:val="4327869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0E4F" w:rsidRPr="003902E5">
            <w:rPr>
              <w:rFonts w:ascii="MS Gothic" w:eastAsia="MS Gothic" w:hAnsi="MS Gothic"/>
              <w:color w:val="404040" w:themeColor="text1" w:themeTint="BF"/>
              <w:sz w:val="24"/>
              <w:szCs w:val="24"/>
              <w:lang w:val="en-GB"/>
            </w:rPr>
            <w:t>☐</w:t>
          </w:r>
        </w:sdtContent>
      </w:sdt>
      <w:r w:rsidR="00E44B3B" w:rsidRPr="003902E5">
        <w:rPr>
          <w:color w:val="404040" w:themeColor="text1" w:themeTint="BF"/>
          <w:sz w:val="24"/>
          <w:szCs w:val="24"/>
          <w:lang w:val="en-GB"/>
        </w:rPr>
        <w:t xml:space="preserve"> </w:t>
      </w:r>
      <w:r w:rsidR="008E2EF4" w:rsidRPr="008E2EF4">
        <w:rPr>
          <w:color w:val="404040" w:themeColor="text1" w:themeTint="BF"/>
          <w:sz w:val="24"/>
          <w:szCs w:val="24"/>
          <w:lang w:val="en-GB"/>
        </w:rPr>
        <w:t xml:space="preserve">Traffic congestions arise, when </w:t>
      </w:r>
      <w:r w:rsidR="008E2EF4">
        <w:rPr>
          <w:color w:val="404040" w:themeColor="text1" w:themeTint="BF"/>
          <w:sz w:val="24"/>
          <w:szCs w:val="24"/>
          <w:lang w:val="en-GB"/>
        </w:rPr>
        <w:t>trains</w:t>
      </w:r>
      <w:r w:rsidR="008E2EF4" w:rsidRPr="008E2EF4">
        <w:rPr>
          <w:color w:val="404040" w:themeColor="text1" w:themeTint="BF"/>
          <w:sz w:val="24"/>
          <w:szCs w:val="24"/>
          <w:lang w:val="en-GB"/>
        </w:rPr>
        <w:t xml:space="preserve"> </w:t>
      </w:r>
      <w:r w:rsidR="008E2EF4">
        <w:rPr>
          <w:color w:val="404040" w:themeColor="text1" w:themeTint="BF"/>
          <w:sz w:val="24"/>
          <w:szCs w:val="24"/>
          <w:lang w:val="en-GB"/>
        </w:rPr>
        <w:t xml:space="preserve">have delays because of delays during loading </w:t>
      </w:r>
    </w:p>
    <w:sectPr w:rsidR="00C14FCF" w:rsidRPr="003902E5" w:rsidSect="00822DC4">
      <w:headerReference w:type="default" r:id="rId9"/>
      <w:footerReference w:type="default" r:id="rId10"/>
      <w:pgSz w:w="11906" w:h="16838"/>
      <w:pgMar w:top="2000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5754" w:rsidRDefault="00745754" w:rsidP="00B2759E">
      <w:pPr>
        <w:spacing w:after="0" w:line="240" w:lineRule="auto"/>
      </w:pPr>
      <w:r>
        <w:separator/>
      </w:r>
    </w:p>
  </w:endnote>
  <w:endnote w:type="continuationSeparator" w:id="0">
    <w:p w:rsidR="00745754" w:rsidRDefault="00745754" w:rsidP="00B275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6E12" w:rsidRPr="004A5CE7" w:rsidRDefault="00526E12" w:rsidP="005C5510">
    <w:pPr>
      <w:pStyle w:val="Footer"/>
      <w:tabs>
        <w:tab w:val="clear" w:pos="4536"/>
        <w:tab w:val="clear" w:pos="9072"/>
        <w:tab w:val="right" w:pos="9639"/>
      </w:tabs>
      <w:ind w:left="-851" w:right="-567"/>
      <w:rPr>
        <w:rFonts w:eastAsiaTheme="majorEastAsia" w:cstheme="majorBidi"/>
        <w:sz w:val="18"/>
        <w:szCs w:val="18"/>
        <w:lang w:val="en-US"/>
      </w:rPr>
    </w:pPr>
    <w:r w:rsidRPr="003F40B8">
      <w:rPr>
        <w:noProof/>
        <w:sz w:val="18"/>
        <w:szCs w:val="18"/>
        <w:lang w:val="de-AT" w:eastAsia="de-AT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77BA5B7" wp14:editId="2D9109D7">
              <wp:simplePos x="0" y="0"/>
              <wp:positionH relativeFrom="column">
                <wp:posOffset>-899795</wp:posOffset>
              </wp:positionH>
              <wp:positionV relativeFrom="paragraph">
                <wp:posOffset>-89535</wp:posOffset>
              </wp:positionV>
              <wp:extent cx="7543800" cy="0"/>
              <wp:effectExtent l="0" t="0" r="19050" b="19050"/>
              <wp:wrapNone/>
              <wp:docPr id="3" name="Gerade Verbindung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43800" cy="0"/>
                      </a:xfrm>
                      <a:prstGeom prst="line">
                        <a:avLst/>
                      </a:prstGeom>
                      <a:ln w="25400">
                        <a:solidFill>
                          <a:srgbClr val="92D05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2379888" id="Gerade Verbindung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0.85pt,-7.05pt" to="523.15pt,-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" strokecolor="#92d050" strokeweight="2pt"/>
          </w:pict>
        </mc:Fallback>
      </mc:AlternateContent>
    </w:r>
    <w:r w:rsidRPr="003F40B8">
      <w:rPr>
        <w:sz w:val="18"/>
        <w:szCs w:val="18"/>
        <w:lang w:val="en-US"/>
      </w:rPr>
      <w:tab/>
    </w:r>
    <w:r w:rsidRPr="004A5CE7">
      <w:rPr>
        <w:rFonts w:eastAsiaTheme="majorEastAsia" w:cstheme="majorBidi"/>
        <w:sz w:val="18"/>
        <w:szCs w:val="18"/>
        <w:lang w:val="en-US"/>
      </w:rPr>
      <w:t xml:space="preserve"> </w:t>
    </w:r>
  </w:p>
  <w:p w:rsidR="00526E12" w:rsidRPr="004A5CE7" w:rsidRDefault="00526E12" w:rsidP="008C4817">
    <w:pPr>
      <w:pStyle w:val="Footer"/>
      <w:tabs>
        <w:tab w:val="clear" w:pos="4536"/>
        <w:tab w:val="clear" w:pos="9072"/>
        <w:tab w:val="left" w:pos="-709"/>
        <w:tab w:val="right" w:pos="9639"/>
      </w:tabs>
      <w:ind w:left="-851" w:right="-567"/>
      <w:rPr>
        <w:sz w:val="18"/>
        <w:szCs w:val="18"/>
        <w:lang w:val="en-US"/>
      </w:rPr>
    </w:pPr>
    <w:r w:rsidRPr="004A5CE7">
      <w:rPr>
        <w:sz w:val="18"/>
        <w:szCs w:val="18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5754" w:rsidRDefault="00745754" w:rsidP="00B2759E">
      <w:pPr>
        <w:spacing w:after="0" w:line="240" w:lineRule="auto"/>
      </w:pPr>
      <w:r>
        <w:separator/>
      </w:r>
    </w:p>
  </w:footnote>
  <w:footnote w:type="continuationSeparator" w:id="0">
    <w:p w:rsidR="00745754" w:rsidRDefault="00745754" w:rsidP="00B275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6E12" w:rsidRDefault="000F0325">
    <w:pPr>
      <w:pStyle w:val="Header"/>
    </w:pPr>
    <w:r>
      <w:rPr>
        <w:noProof/>
        <w:lang w:val="de-AT" w:eastAsia="de-AT"/>
      </w:rPr>
      <w:drawing>
        <wp:anchor distT="0" distB="0" distL="114300" distR="114300" simplePos="0" relativeHeight="251671552" behindDoc="1" locked="0" layoutInCell="1" allowOverlap="1" wp14:anchorId="5B6FD75F" wp14:editId="6CA64667">
          <wp:simplePos x="0" y="0"/>
          <wp:positionH relativeFrom="column">
            <wp:posOffset>4446905</wp:posOffset>
          </wp:positionH>
          <wp:positionV relativeFrom="paragraph">
            <wp:posOffset>-135890</wp:posOffset>
          </wp:positionV>
          <wp:extent cx="904875" cy="904875"/>
          <wp:effectExtent l="0" t="0" r="9525" b="9525"/>
          <wp:wrapTight wrapText="bothSides">
            <wp:wrapPolygon edited="0">
              <wp:start x="0" y="0"/>
              <wp:lineTo x="0" y="21373"/>
              <wp:lineTo x="21373" y="21373"/>
              <wp:lineTo x="21373" y="0"/>
              <wp:lineTo x="0" y="0"/>
            </wp:wrapPolygon>
          </wp:wrapTight>
          <wp:docPr id="5" name="Picture 2" descr="C:\Users\p41662\AppData\Local\Microsoft\Windows\Temporary Internet Files\Content.Outlook\VDWGJMU4\RZ-Logo-Logistikum-hoch-cmyk-2000x2000px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2" descr="C:\Users\p41662\AppData\Local\Microsoft\Windows\Temporary Internet Files\Content.Outlook\VDWGJMU4\RZ-Logo-Logistikum-hoch-cmyk-2000x2000px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904875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22DC4">
      <w:rPr>
        <w:noProof/>
        <w:lang w:val="de-AT" w:eastAsia="de-AT"/>
      </w:rPr>
      <w:drawing>
        <wp:anchor distT="0" distB="0" distL="114300" distR="114300" simplePos="0" relativeHeight="251670528" behindDoc="0" locked="0" layoutInCell="1" allowOverlap="1" wp14:anchorId="7F5C4676" wp14:editId="1208173A">
          <wp:simplePos x="0" y="0"/>
          <wp:positionH relativeFrom="column">
            <wp:posOffset>-311150</wp:posOffset>
          </wp:positionH>
          <wp:positionV relativeFrom="paragraph">
            <wp:posOffset>-120650</wp:posOffset>
          </wp:positionV>
          <wp:extent cx="2009140" cy="941070"/>
          <wp:effectExtent l="0" t="0" r="0" b="0"/>
          <wp:wrapNone/>
          <wp:docPr id="1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3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9140" cy="9410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26E12" w:rsidRDefault="00037085">
    <w:pPr>
      <w:pStyle w:val="Header"/>
    </w:pPr>
    <w:r>
      <w:rPr>
        <w:noProof/>
        <w:lang w:val="de-AT" w:eastAsia="de-AT"/>
      </w:rPr>
      <w:drawing>
        <wp:anchor distT="0" distB="0" distL="114300" distR="114300" simplePos="0" relativeHeight="251658239" behindDoc="0" locked="0" layoutInCell="1" allowOverlap="1" wp14:anchorId="1654DD6F" wp14:editId="50BFB85A">
          <wp:simplePos x="0" y="0"/>
          <wp:positionH relativeFrom="margin">
            <wp:posOffset>5511800</wp:posOffset>
          </wp:positionH>
          <wp:positionV relativeFrom="paragraph">
            <wp:posOffset>168539</wp:posOffset>
          </wp:positionV>
          <wp:extent cx="933450" cy="423545"/>
          <wp:effectExtent l="0" t="0" r="0" b="0"/>
          <wp:wrapThrough wrapText="bothSides">
            <wp:wrapPolygon edited="0">
              <wp:start x="0" y="0"/>
              <wp:lineTo x="0" y="20402"/>
              <wp:lineTo x="21159" y="20402"/>
              <wp:lineTo x="21159" y="0"/>
              <wp:lineTo x="0" y="0"/>
            </wp:wrapPolygon>
          </wp:wrapThrough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H BFI Wien_e_Logo_Blue_RGB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3450" cy="4235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526E12" w:rsidRDefault="003E592C">
    <w:pPr>
      <w:pStyle w:val="Header"/>
    </w:pPr>
    <w:r w:rsidRPr="003E592C">
      <w:drawing>
        <wp:anchor distT="0" distB="0" distL="114300" distR="114300" simplePos="0" relativeHeight="251674624" behindDoc="0" locked="0" layoutInCell="1" allowOverlap="1" wp14:anchorId="39EF6CAE" wp14:editId="312929F3">
          <wp:simplePos x="0" y="0"/>
          <wp:positionH relativeFrom="column">
            <wp:posOffset>2712720</wp:posOffset>
          </wp:positionH>
          <wp:positionV relativeFrom="paragraph">
            <wp:posOffset>100965</wp:posOffset>
          </wp:positionV>
          <wp:extent cx="904875" cy="337820"/>
          <wp:effectExtent l="0" t="0" r="0" b="5080"/>
          <wp:wrapSquare wrapText="bothSides"/>
          <wp:docPr id="13" name="Grafi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Grafik 12"/>
                  <pic:cNvPicPr>
                    <a:picLocks noChangeAspect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4875" cy="3378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E592C">
      <w:drawing>
        <wp:anchor distT="0" distB="0" distL="114300" distR="114300" simplePos="0" relativeHeight="251673600" behindDoc="0" locked="0" layoutInCell="1" allowOverlap="1" wp14:anchorId="18324DE5" wp14:editId="5CE2F87F">
          <wp:simplePos x="0" y="0"/>
          <wp:positionH relativeFrom="column">
            <wp:posOffset>3693795</wp:posOffset>
          </wp:positionH>
          <wp:positionV relativeFrom="paragraph">
            <wp:posOffset>77470</wp:posOffset>
          </wp:positionV>
          <wp:extent cx="589915" cy="323850"/>
          <wp:effectExtent l="0" t="0" r="635" b="0"/>
          <wp:wrapSquare wrapText="bothSides"/>
          <wp:docPr id="15" name="Grafi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Grafik 14"/>
                  <pic:cNvPicPr>
                    <a:picLocks noChangeAspect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9915" cy="323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26E12">
      <w:rPr>
        <w:noProof/>
        <w:lang w:val="de-AT" w:eastAsia="de-A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C73BEC" wp14:editId="5452CC7C">
              <wp:simplePos x="0" y="0"/>
              <wp:positionH relativeFrom="column">
                <wp:posOffset>-966470</wp:posOffset>
              </wp:positionH>
              <wp:positionV relativeFrom="paragraph">
                <wp:posOffset>493395</wp:posOffset>
              </wp:positionV>
              <wp:extent cx="7686675" cy="0"/>
              <wp:effectExtent l="0" t="38100" r="9525" b="38100"/>
              <wp:wrapNone/>
              <wp:docPr id="1" name="Gerade Verbindung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686675" cy="0"/>
                      </a:xfrm>
                      <a:prstGeom prst="line">
                        <a:avLst/>
                      </a:prstGeom>
                      <a:ln w="76200" cmpd="sng">
                        <a:solidFill>
                          <a:srgbClr val="92D05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3A1A6A6" id="Gerade Verbindung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76.1pt,38.85pt" to="529.15pt,3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" strokecolor="#92d050" strokeweight="6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C4546"/>
    <w:multiLevelType w:val="hybridMultilevel"/>
    <w:tmpl w:val="7D72DAC0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9DC69FE"/>
    <w:multiLevelType w:val="hybridMultilevel"/>
    <w:tmpl w:val="41DE52E4"/>
    <w:lvl w:ilvl="0" w:tplc="B83440FA">
      <w:start w:val="1"/>
      <w:numFmt w:val="decimal"/>
      <w:lvlText w:val="%1)"/>
      <w:lvlJc w:val="left"/>
      <w:pPr>
        <w:ind w:left="-207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513" w:hanging="360"/>
      </w:pPr>
    </w:lvl>
    <w:lvl w:ilvl="2" w:tplc="0809001B" w:tentative="1">
      <w:start w:val="1"/>
      <w:numFmt w:val="lowerRoman"/>
      <w:lvlText w:val="%3."/>
      <w:lvlJc w:val="right"/>
      <w:pPr>
        <w:ind w:left="1233" w:hanging="180"/>
      </w:pPr>
    </w:lvl>
    <w:lvl w:ilvl="3" w:tplc="0809000F" w:tentative="1">
      <w:start w:val="1"/>
      <w:numFmt w:val="decimal"/>
      <w:lvlText w:val="%4."/>
      <w:lvlJc w:val="left"/>
      <w:pPr>
        <w:ind w:left="1953" w:hanging="360"/>
      </w:pPr>
    </w:lvl>
    <w:lvl w:ilvl="4" w:tplc="08090019" w:tentative="1">
      <w:start w:val="1"/>
      <w:numFmt w:val="lowerLetter"/>
      <w:lvlText w:val="%5."/>
      <w:lvlJc w:val="left"/>
      <w:pPr>
        <w:ind w:left="2673" w:hanging="360"/>
      </w:pPr>
    </w:lvl>
    <w:lvl w:ilvl="5" w:tplc="0809001B" w:tentative="1">
      <w:start w:val="1"/>
      <w:numFmt w:val="lowerRoman"/>
      <w:lvlText w:val="%6."/>
      <w:lvlJc w:val="right"/>
      <w:pPr>
        <w:ind w:left="3393" w:hanging="180"/>
      </w:pPr>
    </w:lvl>
    <w:lvl w:ilvl="6" w:tplc="0809000F" w:tentative="1">
      <w:start w:val="1"/>
      <w:numFmt w:val="decimal"/>
      <w:lvlText w:val="%7."/>
      <w:lvlJc w:val="left"/>
      <w:pPr>
        <w:ind w:left="4113" w:hanging="360"/>
      </w:pPr>
    </w:lvl>
    <w:lvl w:ilvl="7" w:tplc="08090019" w:tentative="1">
      <w:start w:val="1"/>
      <w:numFmt w:val="lowerLetter"/>
      <w:lvlText w:val="%8."/>
      <w:lvlJc w:val="left"/>
      <w:pPr>
        <w:ind w:left="4833" w:hanging="360"/>
      </w:pPr>
    </w:lvl>
    <w:lvl w:ilvl="8" w:tplc="080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 w15:restartNumberingAfterBreak="0">
    <w:nsid w:val="5E506335"/>
    <w:multiLevelType w:val="hybridMultilevel"/>
    <w:tmpl w:val="887C9DC2"/>
    <w:lvl w:ilvl="0" w:tplc="B83440FA">
      <w:start w:val="1"/>
      <w:numFmt w:val="decimal"/>
      <w:lvlText w:val="%1)"/>
      <w:lvlJc w:val="left"/>
      <w:pPr>
        <w:ind w:left="-207" w:hanging="360"/>
      </w:pPr>
      <w:rPr>
        <w:rFonts w:hint="default"/>
      </w:rPr>
    </w:lvl>
    <w:lvl w:ilvl="1" w:tplc="0407000F">
      <w:start w:val="1"/>
      <w:numFmt w:val="decimal"/>
      <w:lvlText w:val="%2."/>
      <w:lvlJc w:val="left"/>
      <w:pPr>
        <w:ind w:left="513" w:hanging="360"/>
      </w:pPr>
    </w:lvl>
    <w:lvl w:ilvl="2" w:tplc="0809001B" w:tentative="1">
      <w:start w:val="1"/>
      <w:numFmt w:val="lowerRoman"/>
      <w:lvlText w:val="%3."/>
      <w:lvlJc w:val="right"/>
      <w:pPr>
        <w:ind w:left="1233" w:hanging="180"/>
      </w:pPr>
    </w:lvl>
    <w:lvl w:ilvl="3" w:tplc="0809000F" w:tentative="1">
      <w:start w:val="1"/>
      <w:numFmt w:val="decimal"/>
      <w:lvlText w:val="%4."/>
      <w:lvlJc w:val="left"/>
      <w:pPr>
        <w:ind w:left="1953" w:hanging="360"/>
      </w:pPr>
    </w:lvl>
    <w:lvl w:ilvl="4" w:tplc="08090019" w:tentative="1">
      <w:start w:val="1"/>
      <w:numFmt w:val="lowerLetter"/>
      <w:lvlText w:val="%5."/>
      <w:lvlJc w:val="left"/>
      <w:pPr>
        <w:ind w:left="2673" w:hanging="360"/>
      </w:pPr>
    </w:lvl>
    <w:lvl w:ilvl="5" w:tplc="0809001B" w:tentative="1">
      <w:start w:val="1"/>
      <w:numFmt w:val="lowerRoman"/>
      <w:lvlText w:val="%6."/>
      <w:lvlJc w:val="right"/>
      <w:pPr>
        <w:ind w:left="3393" w:hanging="180"/>
      </w:pPr>
    </w:lvl>
    <w:lvl w:ilvl="6" w:tplc="0809000F" w:tentative="1">
      <w:start w:val="1"/>
      <w:numFmt w:val="decimal"/>
      <w:lvlText w:val="%7."/>
      <w:lvlJc w:val="left"/>
      <w:pPr>
        <w:ind w:left="4113" w:hanging="360"/>
      </w:pPr>
    </w:lvl>
    <w:lvl w:ilvl="7" w:tplc="08090019" w:tentative="1">
      <w:start w:val="1"/>
      <w:numFmt w:val="lowerLetter"/>
      <w:lvlText w:val="%8."/>
      <w:lvlJc w:val="left"/>
      <w:pPr>
        <w:ind w:left="4833" w:hanging="360"/>
      </w:pPr>
    </w:lvl>
    <w:lvl w:ilvl="8" w:tplc="080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" w15:restartNumberingAfterBreak="0">
    <w:nsid w:val="65F70C59"/>
    <w:multiLevelType w:val="hybridMultilevel"/>
    <w:tmpl w:val="E3D62B24"/>
    <w:lvl w:ilvl="0" w:tplc="B83440FA">
      <w:start w:val="1"/>
      <w:numFmt w:val="decimal"/>
      <w:lvlText w:val="%1)"/>
      <w:lvlJc w:val="left"/>
      <w:pPr>
        <w:ind w:left="-207" w:hanging="360"/>
      </w:pPr>
      <w:rPr>
        <w:rFonts w:hint="default"/>
      </w:rPr>
    </w:lvl>
    <w:lvl w:ilvl="1" w:tplc="0407000F">
      <w:start w:val="1"/>
      <w:numFmt w:val="decimal"/>
      <w:lvlText w:val="%2."/>
      <w:lvlJc w:val="left"/>
      <w:pPr>
        <w:ind w:left="513" w:hanging="360"/>
      </w:pPr>
    </w:lvl>
    <w:lvl w:ilvl="2" w:tplc="0809001B" w:tentative="1">
      <w:start w:val="1"/>
      <w:numFmt w:val="lowerRoman"/>
      <w:lvlText w:val="%3."/>
      <w:lvlJc w:val="right"/>
      <w:pPr>
        <w:ind w:left="1233" w:hanging="180"/>
      </w:pPr>
    </w:lvl>
    <w:lvl w:ilvl="3" w:tplc="0809000F" w:tentative="1">
      <w:start w:val="1"/>
      <w:numFmt w:val="decimal"/>
      <w:lvlText w:val="%4."/>
      <w:lvlJc w:val="left"/>
      <w:pPr>
        <w:ind w:left="1953" w:hanging="360"/>
      </w:pPr>
    </w:lvl>
    <w:lvl w:ilvl="4" w:tplc="08090019" w:tentative="1">
      <w:start w:val="1"/>
      <w:numFmt w:val="lowerLetter"/>
      <w:lvlText w:val="%5."/>
      <w:lvlJc w:val="left"/>
      <w:pPr>
        <w:ind w:left="2673" w:hanging="360"/>
      </w:pPr>
    </w:lvl>
    <w:lvl w:ilvl="5" w:tplc="0809001B" w:tentative="1">
      <w:start w:val="1"/>
      <w:numFmt w:val="lowerRoman"/>
      <w:lvlText w:val="%6."/>
      <w:lvlJc w:val="right"/>
      <w:pPr>
        <w:ind w:left="3393" w:hanging="180"/>
      </w:pPr>
    </w:lvl>
    <w:lvl w:ilvl="6" w:tplc="0809000F" w:tentative="1">
      <w:start w:val="1"/>
      <w:numFmt w:val="decimal"/>
      <w:lvlText w:val="%7."/>
      <w:lvlJc w:val="left"/>
      <w:pPr>
        <w:ind w:left="4113" w:hanging="360"/>
      </w:pPr>
    </w:lvl>
    <w:lvl w:ilvl="7" w:tplc="08090019" w:tentative="1">
      <w:start w:val="1"/>
      <w:numFmt w:val="lowerLetter"/>
      <w:lvlText w:val="%8."/>
      <w:lvlJc w:val="left"/>
      <w:pPr>
        <w:ind w:left="4833" w:hanging="360"/>
      </w:pPr>
    </w:lvl>
    <w:lvl w:ilvl="8" w:tplc="080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09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8B7"/>
    <w:rsid w:val="00032BF6"/>
    <w:rsid w:val="00037085"/>
    <w:rsid w:val="000551F0"/>
    <w:rsid w:val="00084AA7"/>
    <w:rsid w:val="000963AE"/>
    <w:rsid w:val="000C0675"/>
    <w:rsid w:val="000D1263"/>
    <w:rsid w:val="000D19B3"/>
    <w:rsid w:val="000F0325"/>
    <w:rsid w:val="00100DE5"/>
    <w:rsid w:val="001030FF"/>
    <w:rsid w:val="00103F73"/>
    <w:rsid w:val="00112967"/>
    <w:rsid w:val="001178E3"/>
    <w:rsid w:val="00127232"/>
    <w:rsid w:val="00143E47"/>
    <w:rsid w:val="00151428"/>
    <w:rsid w:val="00155E49"/>
    <w:rsid w:val="00156930"/>
    <w:rsid w:val="00176894"/>
    <w:rsid w:val="001814A2"/>
    <w:rsid w:val="001853BE"/>
    <w:rsid w:val="00194131"/>
    <w:rsid w:val="001A3454"/>
    <w:rsid w:val="001A5AB4"/>
    <w:rsid w:val="001C1F70"/>
    <w:rsid w:val="001C4320"/>
    <w:rsid w:val="001C7E07"/>
    <w:rsid w:val="001D15FA"/>
    <w:rsid w:val="001D1EC8"/>
    <w:rsid w:val="001D6586"/>
    <w:rsid w:val="001F660D"/>
    <w:rsid w:val="002027F5"/>
    <w:rsid w:val="00220704"/>
    <w:rsid w:val="002252B9"/>
    <w:rsid w:val="00226B22"/>
    <w:rsid w:val="00234E8A"/>
    <w:rsid w:val="00246BF9"/>
    <w:rsid w:val="002516DC"/>
    <w:rsid w:val="00252114"/>
    <w:rsid w:val="00261AF2"/>
    <w:rsid w:val="0027396F"/>
    <w:rsid w:val="0027518A"/>
    <w:rsid w:val="00280D37"/>
    <w:rsid w:val="00291A7E"/>
    <w:rsid w:val="002A49E7"/>
    <w:rsid w:val="002A7845"/>
    <w:rsid w:val="002D03D3"/>
    <w:rsid w:val="002D663F"/>
    <w:rsid w:val="002E7D3E"/>
    <w:rsid w:val="002F26CA"/>
    <w:rsid w:val="003206BD"/>
    <w:rsid w:val="00337C7A"/>
    <w:rsid w:val="00347B90"/>
    <w:rsid w:val="0035445C"/>
    <w:rsid w:val="00356222"/>
    <w:rsid w:val="0036637F"/>
    <w:rsid w:val="003710D9"/>
    <w:rsid w:val="003902E5"/>
    <w:rsid w:val="003B1F2F"/>
    <w:rsid w:val="003B7CD2"/>
    <w:rsid w:val="003C067A"/>
    <w:rsid w:val="003D1734"/>
    <w:rsid w:val="003E4861"/>
    <w:rsid w:val="003E592C"/>
    <w:rsid w:val="003F03D8"/>
    <w:rsid w:val="003F40B8"/>
    <w:rsid w:val="00400E38"/>
    <w:rsid w:val="0041420E"/>
    <w:rsid w:val="004179DE"/>
    <w:rsid w:val="00434637"/>
    <w:rsid w:val="00456641"/>
    <w:rsid w:val="004A164F"/>
    <w:rsid w:val="004A5CE7"/>
    <w:rsid w:val="004B1987"/>
    <w:rsid w:val="004C68A0"/>
    <w:rsid w:val="004D0441"/>
    <w:rsid w:val="004D41DA"/>
    <w:rsid w:val="005007B2"/>
    <w:rsid w:val="00516DDC"/>
    <w:rsid w:val="00522C0E"/>
    <w:rsid w:val="00524E0F"/>
    <w:rsid w:val="005260B0"/>
    <w:rsid w:val="00526E12"/>
    <w:rsid w:val="00530CD0"/>
    <w:rsid w:val="005375BD"/>
    <w:rsid w:val="00542886"/>
    <w:rsid w:val="005619A1"/>
    <w:rsid w:val="00566DF8"/>
    <w:rsid w:val="005723F6"/>
    <w:rsid w:val="00577230"/>
    <w:rsid w:val="005C18F8"/>
    <w:rsid w:val="005C5510"/>
    <w:rsid w:val="005D33F3"/>
    <w:rsid w:val="005D74F1"/>
    <w:rsid w:val="00650527"/>
    <w:rsid w:val="006730AC"/>
    <w:rsid w:val="006976E9"/>
    <w:rsid w:val="006A665D"/>
    <w:rsid w:val="006B1581"/>
    <w:rsid w:val="006B6948"/>
    <w:rsid w:val="006D714A"/>
    <w:rsid w:val="006E11E4"/>
    <w:rsid w:val="006E3880"/>
    <w:rsid w:val="006F1667"/>
    <w:rsid w:val="006F1E5A"/>
    <w:rsid w:val="00700BF2"/>
    <w:rsid w:val="00701EEF"/>
    <w:rsid w:val="0071086A"/>
    <w:rsid w:val="00720E4F"/>
    <w:rsid w:val="00730EB8"/>
    <w:rsid w:val="0074195F"/>
    <w:rsid w:val="00745754"/>
    <w:rsid w:val="007538C7"/>
    <w:rsid w:val="00775C8A"/>
    <w:rsid w:val="00776FCF"/>
    <w:rsid w:val="00783277"/>
    <w:rsid w:val="00787255"/>
    <w:rsid w:val="007935F9"/>
    <w:rsid w:val="007938C0"/>
    <w:rsid w:val="007A35D9"/>
    <w:rsid w:val="007D4B16"/>
    <w:rsid w:val="007E3610"/>
    <w:rsid w:val="007F0004"/>
    <w:rsid w:val="007F6EE2"/>
    <w:rsid w:val="0081345E"/>
    <w:rsid w:val="00822DC4"/>
    <w:rsid w:val="00851B90"/>
    <w:rsid w:val="008576ED"/>
    <w:rsid w:val="008801F2"/>
    <w:rsid w:val="0089194B"/>
    <w:rsid w:val="008A2D3E"/>
    <w:rsid w:val="008A711E"/>
    <w:rsid w:val="008B4385"/>
    <w:rsid w:val="008B7E4D"/>
    <w:rsid w:val="008C4817"/>
    <w:rsid w:val="008D18B7"/>
    <w:rsid w:val="008E1048"/>
    <w:rsid w:val="008E2EF4"/>
    <w:rsid w:val="00910BA4"/>
    <w:rsid w:val="009126BC"/>
    <w:rsid w:val="009154A6"/>
    <w:rsid w:val="009170D7"/>
    <w:rsid w:val="00930932"/>
    <w:rsid w:val="00942317"/>
    <w:rsid w:val="00943554"/>
    <w:rsid w:val="009502EF"/>
    <w:rsid w:val="009525E6"/>
    <w:rsid w:val="00955B64"/>
    <w:rsid w:val="00956DDD"/>
    <w:rsid w:val="00972CC4"/>
    <w:rsid w:val="00981EB8"/>
    <w:rsid w:val="00987325"/>
    <w:rsid w:val="009904D9"/>
    <w:rsid w:val="009B3E71"/>
    <w:rsid w:val="009E2740"/>
    <w:rsid w:val="009E7B69"/>
    <w:rsid w:val="00A00132"/>
    <w:rsid w:val="00A036B7"/>
    <w:rsid w:val="00A20451"/>
    <w:rsid w:val="00A55FC0"/>
    <w:rsid w:val="00A62218"/>
    <w:rsid w:val="00A63941"/>
    <w:rsid w:val="00A63D27"/>
    <w:rsid w:val="00A75DCB"/>
    <w:rsid w:val="00A85AFE"/>
    <w:rsid w:val="00A87580"/>
    <w:rsid w:val="00A90FA6"/>
    <w:rsid w:val="00A95086"/>
    <w:rsid w:val="00AA0869"/>
    <w:rsid w:val="00AB228B"/>
    <w:rsid w:val="00AB6753"/>
    <w:rsid w:val="00AC32A3"/>
    <w:rsid w:val="00AD3250"/>
    <w:rsid w:val="00AE04B7"/>
    <w:rsid w:val="00AE4497"/>
    <w:rsid w:val="00AE4DC2"/>
    <w:rsid w:val="00AE7DFE"/>
    <w:rsid w:val="00AF7624"/>
    <w:rsid w:val="00B02211"/>
    <w:rsid w:val="00B12F39"/>
    <w:rsid w:val="00B17537"/>
    <w:rsid w:val="00B23DA2"/>
    <w:rsid w:val="00B2759E"/>
    <w:rsid w:val="00B31EED"/>
    <w:rsid w:val="00B320E4"/>
    <w:rsid w:val="00B46F96"/>
    <w:rsid w:val="00B52688"/>
    <w:rsid w:val="00B63DB8"/>
    <w:rsid w:val="00B72FF0"/>
    <w:rsid w:val="00B90748"/>
    <w:rsid w:val="00BA1799"/>
    <w:rsid w:val="00BA267C"/>
    <w:rsid w:val="00BA6EDD"/>
    <w:rsid w:val="00BA7202"/>
    <w:rsid w:val="00BA7512"/>
    <w:rsid w:val="00BC6DBB"/>
    <w:rsid w:val="00BD55F3"/>
    <w:rsid w:val="00BE0D94"/>
    <w:rsid w:val="00BE5AE2"/>
    <w:rsid w:val="00C05324"/>
    <w:rsid w:val="00C067B9"/>
    <w:rsid w:val="00C14FCF"/>
    <w:rsid w:val="00C45A4A"/>
    <w:rsid w:val="00C52D57"/>
    <w:rsid w:val="00C5412F"/>
    <w:rsid w:val="00C61231"/>
    <w:rsid w:val="00C617F9"/>
    <w:rsid w:val="00C620CF"/>
    <w:rsid w:val="00C63CEB"/>
    <w:rsid w:val="00C6709F"/>
    <w:rsid w:val="00CA316F"/>
    <w:rsid w:val="00D26242"/>
    <w:rsid w:val="00D45ECA"/>
    <w:rsid w:val="00D63B24"/>
    <w:rsid w:val="00D86039"/>
    <w:rsid w:val="00D8623D"/>
    <w:rsid w:val="00DA69CE"/>
    <w:rsid w:val="00DB65DB"/>
    <w:rsid w:val="00DC05EC"/>
    <w:rsid w:val="00DC08E0"/>
    <w:rsid w:val="00DD4D18"/>
    <w:rsid w:val="00DD6815"/>
    <w:rsid w:val="00DF355B"/>
    <w:rsid w:val="00E13863"/>
    <w:rsid w:val="00E36A14"/>
    <w:rsid w:val="00E44B3B"/>
    <w:rsid w:val="00E57AF0"/>
    <w:rsid w:val="00E63643"/>
    <w:rsid w:val="00E8256E"/>
    <w:rsid w:val="00EB3C0E"/>
    <w:rsid w:val="00EE2666"/>
    <w:rsid w:val="00F22C60"/>
    <w:rsid w:val="00F24CE6"/>
    <w:rsid w:val="00F3030E"/>
    <w:rsid w:val="00F30E0A"/>
    <w:rsid w:val="00F33971"/>
    <w:rsid w:val="00F62BD7"/>
    <w:rsid w:val="00F6534D"/>
    <w:rsid w:val="00F70245"/>
    <w:rsid w:val="00F876DF"/>
    <w:rsid w:val="00F95015"/>
    <w:rsid w:val="00FB17A9"/>
    <w:rsid w:val="00FB4569"/>
    <w:rsid w:val="00FC4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docId w15:val="{E383810B-EC62-42D7-9406-1CF039E0D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53BE"/>
    <w:rPr>
      <w:lang w:val="de-AT"/>
    </w:rPr>
  </w:style>
  <w:style w:type="paragraph" w:styleId="Heading1">
    <w:name w:val="heading 1"/>
    <w:basedOn w:val="Normal"/>
    <w:next w:val="Normal"/>
    <w:link w:val="Heading1Char"/>
    <w:uiPriority w:val="9"/>
    <w:qFormat/>
    <w:rsid w:val="008801F2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  <w:lang w:val="de-D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7AF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D18B7"/>
    <w:pPr>
      <w:spacing w:after="0" w:line="240" w:lineRule="auto"/>
    </w:pPr>
    <w:rPr>
      <w:rFonts w:ascii="Tahoma" w:hAnsi="Tahoma" w:cs="Tahoma"/>
      <w:sz w:val="16"/>
      <w:szCs w:val="16"/>
      <w:lang w:val="de-D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18B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2759E"/>
    <w:pPr>
      <w:tabs>
        <w:tab w:val="center" w:pos="4536"/>
        <w:tab w:val="right" w:pos="9072"/>
      </w:tabs>
      <w:spacing w:after="0" w:line="240" w:lineRule="auto"/>
    </w:pPr>
    <w:rPr>
      <w:lang w:val="de-DE"/>
    </w:rPr>
  </w:style>
  <w:style w:type="character" w:customStyle="1" w:styleId="HeaderChar">
    <w:name w:val="Header Char"/>
    <w:basedOn w:val="DefaultParagraphFont"/>
    <w:link w:val="Header"/>
    <w:uiPriority w:val="99"/>
    <w:rsid w:val="00B2759E"/>
  </w:style>
  <w:style w:type="paragraph" w:styleId="Footer">
    <w:name w:val="footer"/>
    <w:basedOn w:val="Normal"/>
    <w:link w:val="FooterChar"/>
    <w:uiPriority w:val="99"/>
    <w:unhideWhenUsed/>
    <w:rsid w:val="00B2759E"/>
    <w:pPr>
      <w:tabs>
        <w:tab w:val="center" w:pos="4536"/>
        <w:tab w:val="right" w:pos="9072"/>
      </w:tabs>
      <w:spacing w:after="0" w:line="240" w:lineRule="auto"/>
    </w:pPr>
    <w:rPr>
      <w:lang w:val="de-DE"/>
    </w:rPr>
  </w:style>
  <w:style w:type="character" w:customStyle="1" w:styleId="FooterChar">
    <w:name w:val="Footer Char"/>
    <w:basedOn w:val="DefaultParagraphFont"/>
    <w:link w:val="Footer"/>
    <w:uiPriority w:val="99"/>
    <w:rsid w:val="00B2759E"/>
  </w:style>
  <w:style w:type="character" w:customStyle="1" w:styleId="Heading1Char">
    <w:name w:val="Heading 1 Char"/>
    <w:basedOn w:val="DefaultParagraphFont"/>
    <w:link w:val="Heading1"/>
    <w:uiPriority w:val="9"/>
    <w:rsid w:val="008801F2"/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E825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256E"/>
    <w:pPr>
      <w:spacing w:line="240" w:lineRule="auto"/>
    </w:pPr>
    <w:rPr>
      <w:sz w:val="20"/>
      <w:szCs w:val="20"/>
      <w:lang w:val="de-D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8256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25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256E"/>
    <w:rPr>
      <w:b/>
      <w:bCs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7AF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PlaceholderText">
    <w:name w:val="Placeholder Text"/>
    <w:basedOn w:val="DefaultParagraphFont"/>
    <w:uiPriority w:val="99"/>
    <w:semiHidden/>
    <w:rsid w:val="00BE5AE2"/>
    <w:rPr>
      <w:color w:val="808080"/>
    </w:rPr>
  </w:style>
  <w:style w:type="paragraph" w:styleId="ListParagraph">
    <w:name w:val="List Paragraph"/>
    <w:basedOn w:val="Normal"/>
    <w:uiPriority w:val="34"/>
    <w:qFormat/>
    <w:rsid w:val="00BE5AE2"/>
    <w:pPr>
      <w:ind w:left="720"/>
      <w:contextualSpacing/>
    </w:pPr>
    <w:rPr>
      <w:lang w:val="de-DE"/>
    </w:rPr>
  </w:style>
  <w:style w:type="table" w:styleId="TableGrid">
    <w:name w:val="Table Grid"/>
    <w:basedOn w:val="TableNormal"/>
    <w:uiPriority w:val="59"/>
    <w:rsid w:val="006E11E4"/>
    <w:pPr>
      <w:spacing w:after="0" w:line="240" w:lineRule="auto"/>
    </w:pPr>
    <w:rPr>
      <w:lang w:val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6E11E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de-AT"/>
    </w:rPr>
  </w:style>
  <w:style w:type="paragraph" w:styleId="Title">
    <w:name w:val="Title"/>
    <w:basedOn w:val="Normal"/>
    <w:next w:val="Normal"/>
    <w:link w:val="TitleChar"/>
    <w:uiPriority w:val="10"/>
    <w:qFormat/>
    <w:rsid w:val="001853B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7315A" w:themeColor="text2" w:themeShade="BF"/>
      <w:spacing w:val="5"/>
      <w:kern w:val="28"/>
      <w:sz w:val="52"/>
      <w:szCs w:val="52"/>
      <w:lang w:val="en-US" w:eastAsia="ja-JP"/>
    </w:rPr>
  </w:style>
  <w:style w:type="character" w:customStyle="1" w:styleId="TitleChar">
    <w:name w:val="Title Char"/>
    <w:basedOn w:val="DefaultParagraphFont"/>
    <w:link w:val="Title"/>
    <w:uiPriority w:val="10"/>
    <w:rsid w:val="001853BE"/>
    <w:rPr>
      <w:rFonts w:asciiTheme="majorHAnsi" w:eastAsiaTheme="majorEastAsia" w:hAnsiTheme="majorHAnsi" w:cstheme="majorBidi"/>
      <w:color w:val="07315A" w:themeColor="text2" w:themeShade="BF"/>
      <w:spacing w:val="5"/>
      <w:kern w:val="28"/>
      <w:sz w:val="52"/>
      <w:szCs w:val="52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102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Larissa">
  <a:themeElements>
    <a:clrScheme name="Benutzerdefiniert 1">
      <a:dk1>
        <a:sysClr val="windowText" lastClr="000000"/>
      </a:dk1>
      <a:lt1>
        <a:sysClr val="window" lastClr="FFFFFF"/>
      </a:lt1>
      <a:dk2>
        <a:srgbClr val="0A4279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Sammlung der für den Foliensatz „Multimodale Transporte                                                              als Beitrag zum nachhaltigen Güterverkehr“ relevanten Inhalte 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8F1DD65-D391-4F19-8D0D-A20422F884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252</Words>
  <Characters>1593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Reader – Multimodale Transporte Als Beitrag zum nachhaltigen Güterverkehr</vt:lpstr>
      <vt:lpstr>Reader – Multimodale Transporte Als Beitrag zum nachhaltigen Güterverkehr</vt:lpstr>
    </vt:vector>
  </TitlesOfParts>
  <Company>FH OÖ</Company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Reader – Multimodale Transporte Als Beitrag zum nachhaltigen Güterverkehr</dc:title>
  <dc:creator>Sabine Jung</dc:creator>
  <cp:lastModifiedBy>Haller Alexandra</cp:lastModifiedBy>
  <cp:revision>9</cp:revision>
  <cp:lastPrinted>2019-06-11T07:07:00Z</cp:lastPrinted>
  <dcterms:created xsi:type="dcterms:W3CDTF">2019-06-11T08:48:00Z</dcterms:created>
  <dcterms:modified xsi:type="dcterms:W3CDTF">2019-08-06T08:01:00Z</dcterms:modified>
</cp:coreProperties>
</file>